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AE" w:rsidRPr="00D240CE" w:rsidRDefault="00254CAE" w:rsidP="00CE315C">
      <w:pPr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both"/>
        <w:rPr>
          <w:sz w:val="24"/>
          <w:szCs w:val="24"/>
        </w:rPr>
      </w:pPr>
    </w:p>
    <w:p w:rsidR="00D240CE" w:rsidRPr="008A4F9B" w:rsidRDefault="00517812" w:rsidP="00D240CE">
      <w:pPr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center"/>
        <w:rPr>
          <w:b/>
          <w:i/>
          <w:sz w:val="24"/>
          <w:szCs w:val="24"/>
          <w:u w:val="single"/>
        </w:rPr>
      </w:pPr>
      <w:r w:rsidRPr="008A4F9B">
        <w:rPr>
          <w:b/>
          <w:i/>
          <w:sz w:val="24"/>
          <w:szCs w:val="24"/>
          <w:u w:val="single"/>
        </w:rPr>
        <w:t>Merkblatt</w:t>
      </w:r>
      <w:r w:rsidR="00DF1C3A" w:rsidRPr="008A4F9B">
        <w:rPr>
          <w:b/>
          <w:i/>
          <w:sz w:val="24"/>
          <w:szCs w:val="24"/>
          <w:u w:val="single"/>
        </w:rPr>
        <w:t xml:space="preserve"> </w:t>
      </w:r>
    </w:p>
    <w:p w:rsidR="00517812" w:rsidRPr="008A4F9B" w:rsidRDefault="00AA1D71" w:rsidP="00DF1C3A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spacing w:before="120"/>
        <w:rPr>
          <w:b/>
          <w:i w:val="0"/>
          <w:sz w:val="24"/>
          <w:szCs w:val="24"/>
        </w:rPr>
      </w:pPr>
      <w:r w:rsidRPr="008A4F9B">
        <w:rPr>
          <w:b/>
          <w:i w:val="0"/>
          <w:sz w:val="24"/>
          <w:szCs w:val="24"/>
        </w:rPr>
        <w:t>Förderung der</w:t>
      </w:r>
      <w:r w:rsidR="00D240CE" w:rsidRPr="008A4F9B">
        <w:rPr>
          <w:b/>
          <w:i w:val="0"/>
          <w:sz w:val="24"/>
          <w:szCs w:val="24"/>
        </w:rPr>
        <w:t xml:space="preserve"> </w:t>
      </w:r>
      <w:r w:rsidRPr="008A4F9B">
        <w:rPr>
          <w:b/>
          <w:i w:val="0"/>
          <w:sz w:val="24"/>
          <w:szCs w:val="24"/>
        </w:rPr>
        <w:t>v</w:t>
      </w:r>
      <w:r w:rsidR="00443B20" w:rsidRPr="008A4F9B">
        <w:rPr>
          <w:b/>
          <w:i w:val="0"/>
          <w:sz w:val="24"/>
          <w:szCs w:val="24"/>
        </w:rPr>
        <w:t>orübergehende</w:t>
      </w:r>
      <w:r w:rsidR="009D7B26" w:rsidRPr="008A4F9B">
        <w:rPr>
          <w:b/>
          <w:i w:val="0"/>
          <w:sz w:val="24"/>
          <w:szCs w:val="24"/>
        </w:rPr>
        <w:t>n</w:t>
      </w:r>
      <w:r w:rsidR="00443B20" w:rsidRPr="008A4F9B">
        <w:rPr>
          <w:b/>
          <w:i w:val="0"/>
          <w:sz w:val="24"/>
          <w:szCs w:val="24"/>
        </w:rPr>
        <w:t xml:space="preserve"> Einstellung der F</w:t>
      </w:r>
      <w:r w:rsidRPr="008A4F9B">
        <w:rPr>
          <w:b/>
          <w:i w:val="0"/>
          <w:sz w:val="24"/>
          <w:szCs w:val="24"/>
        </w:rPr>
        <w:t>ischerei</w:t>
      </w:r>
      <w:r w:rsidR="00443B20" w:rsidRPr="008A4F9B">
        <w:rPr>
          <w:b/>
          <w:i w:val="0"/>
          <w:sz w:val="24"/>
          <w:szCs w:val="24"/>
        </w:rPr>
        <w:t>tätigkeit</w:t>
      </w:r>
      <w:r w:rsidR="00754CDF" w:rsidRPr="008A4F9B">
        <w:rPr>
          <w:b/>
          <w:i w:val="0"/>
          <w:sz w:val="24"/>
          <w:szCs w:val="24"/>
        </w:rPr>
        <w:t xml:space="preserve"> 20</w:t>
      </w:r>
      <w:r w:rsidR="0045391C" w:rsidRPr="008A4F9B">
        <w:rPr>
          <w:b/>
          <w:i w:val="0"/>
          <w:sz w:val="24"/>
          <w:szCs w:val="24"/>
        </w:rPr>
        <w:t>2</w:t>
      </w:r>
      <w:r w:rsidR="00D10438">
        <w:rPr>
          <w:b/>
          <w:i w:val="0"/>
          <w:sz w:val="24"/>
          <w:szCs w:val="24"/>
        </w:rPr>
        <w:t>6</w:t>
      </w:r>
    </w:p>
    <w:p w:rsidR="006A06AF" w:rsidRPr="00D240CE" w:rsidRDefault="006A06AF" w:rsidP="00FD5F6A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rPr>
          <w:b/>
          <w:i w:val="0"/>
          <w:sz w:val="24"/>
          <w:szCs w:val="24"/>
        </w:rPr>
      </w:pPr>
      <w:r w:rsidRPr="008A4F9B">
        <w:rPr>
          <w:b/>
          <w:i w:val="0"/>
          <w:sz w:val="24"/>
          <w:szCs w:val="24"/>
        </w:rPr>
        <w:t>(</w:t>
      </w:r>
      <w:r w:rsidR="003F538B" w:rsidRPr="003053AE">
        <w:rPr>
          <w:b/>
          <w:i w:val="0"/>
          <w:sz w:val="24"/>
          <w:szCs w:val="24"/>
        </w:rPr>
        <w:t>Heringsf</w:t>
      </w:r>
      <w:r w:rsidRPr="003053AE">
        <w:rPr>
          <w:b/>
          <w:i w:val="0"/>
          <w:sz w:val="24"/>
          <w:szCs w:val="24"/>
        </w:rPr>
        <w:t>ischerei</w:t>
      </w:r>
      <w:r w:rsidR="001053D5" w:rsidRPr="003053AE">
        <w:rPr>
          <w:b/>
          <w:i w:val="0"/>
          <w:sz w:val="24"/>
          <w:szCs w:val="24"/>
        </w:rPr>
        <w:t>,</w:t>
      </w:r>
      <w:r w:rsidR="001053D5" w:rsidRPr="008A4F9B">
        <w:rPr>
          <w:b/>
          <w:i w:val="0"/>
          <w:sz w:val="24"/>
          <w:szCs w:val="24"/>
        </w:rPr>
        <w:t xml:space="preserve"> EMF</w:t>
      </w:r>
      <w:r w:rsidR="00016F7C" w:rsidRPr="008A4F9B">
        <w:rPr>
          <w:b/>
          <w:i w:val="0"/>
          <w:sz w:val="24"/>
          <w:szCs w:val="24"/>
        </w:rPr>
        <w:t>A</w:t>
      </w:r>
      <w:r w:rsidR="001053D5" w:rsidRPr="008A4F9B">
        <w:rPr>
          <w:b/>
          <w:i w:val="0"/>
          <w:sz w:val="24"/>
          <w:szCs w:val="24"/>
        </w:rPr>
        <w:t>F</w:t>
      </w:r>
      <w:r w:rsidRPr="008A4F9B">
        <w:rPr>
          <w:b/>
          <w:i w:val="0"/>
          <w:sz w:val="24"/>
          <w:szCs w:val="24"/>
        </w:rPr>
        <w:t>)</w:t>
      </w:r>
    </w:p>
    <w:p w:rsidR="00517812" w:rsidRPr="00D240CE" w:rsidRDefault="00517812" w:rsidP="00CE315C">
      <w:pPr>
        <w:pStyle w:val="Textkrper"/>
        <w:pBdr>
          <w:top w:val="double" w:sz="4" w:space="1" w:color="0000FF"/>
          <w:left w:val="double" w:sz="4" w:space="4" w:color="0000FF"/>
          <w:bottom w:val="double" w:sz="4" w:space="0" w:color="0000FF"/>
          <w:right w:val="double" w:sz="4" w:space="11" w:color="0000FF"/>
        </w:pBdr>
        <w:shd w:val="clear" w:color="auto" w:fill="CCFFFF"/>
        <w:tabs>
          <w:tab w:val="left" w:pos="709"/>
        </w:tabs>
        <w:jc w:val="both"/>
        <w:rPr>
          <w:i w:val="0"/>
          <w:sz w:val="24"/>
          <w:szCs w:val="24"/>
        </w:rPr>
      </w:pPr>
    </w:p>
    <w:p w:rsidR="00411C08" w:rsidRPr="00D240CE" w:rsidRDefault="00411C08" w:rsidP="001E2025">
      <w:pPr>
        <w:pBdr>
          <w:top w:val="single" w:sz="4" w:space="1" w:color="0000FF"/>
          <w:left w:val="single" w:sz="4" w:space="5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right="-2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A.</w:t>
      </w:r>
      <w:r w:rsidRPr="00D240CE">
        <w:rPr>
          <w:b/>
          <w:i/>
          <w:color w:val="0000FF"/>
          <w:sz w:val="24"/>
          <w:szCs w:val="24"/>
        </w:rPr>
        <w:tab/>
      </w:r>
      <w:r w:rsidR="00D240CE">
        <w:rPr>
          <w:b/>
          <w:i/>
          <w:color w:val="0000FF"/>
          <w:sz w:val="24"/>
          <w:szCs w:val="24"/>
        </w:rPr>
        <w:t>Wer kann gefördert werden?</w:t>
      </w:r>
    </w:p>
    <w:p w:rsidR="00A55392" w:rsidRPr="00AF09D3" w:rsidRDefault="00A55392" w:rsidP="00A55392">
      <w:pPr>
        <w:pStyle w:val="Kopfzeile"/>
        <w:numPr>
          <w:ilvl w:val="0"/>
          <w:numId w:val="9"/>
        </w:numPr>
        <w:tabs>
          <w:tab w:val="clear" w:pos="4536"/>
          <w:tab w:val="clear" w:pos="9072"/>
          <w:tab w:val="left" w:pos="709"/>
        </w:tabs>
        <w:spacing w:after="60" w:line="260" w:lineRule="exact"/>
        <w:jc w:val="both"/>
        <w:rPr>
          <w:sz w:val="21"/>
          <w:szCs w:val="21"/>
        </w:rPr>
      </w:pPr>
      <w:r w:rsidRPr="00F74848">
        <w:rPr>
          <w:b/>
          <w:sz w:val="21"/>
          <w:szCs w:val="21"/>
        </w:rPr>
        <w:t xml:space="preserve">Eigner </w:t>
      </w:r>
      <w:r w:rsidR="00851FD7" w:rsidRPr="003F538B">
        <w:rPr>
          <w:b/>
          <w:sz w:val="21"/>
          <w:szCs w:val="21"/>
        </w:rPr>
        <w:t>oder</w:t>
      </w:r>
      <w:r w:rsidR="00AF4D19" w:rsidRPr="003F538B">
        <w:rPr>
          <w:b/>
          <w:sz w:val="21"/>
          <w:szCs w:val="21"/>
        </w:rPr>
        <w:t xml:space="preserve"> Betreiber</w:t>
      </w:r>
      <w:r w:rsidR="00851FD7" w:rsidRPr="003F538B">
        <w:rPr>
          <w:b/>
          <w:sz w:val="21"/>
          <w:szCs w:val="21"/>
        </w:rPr>
        <w:t xml:space="preserve"> </w:t>
      </w:r>
      <w:r w:rsidR="00E26909" w:rsidRPr="003F538B">
        <w:rPr>
          <w:b/>
          <w:sz w:val="21"/>
          <w:szCs w:val="21"/>
        </w:rPr>
        <w:t>(Charterer</w:t>
      </w:r>
      <w:r w:rsidR="00851FD7" w:rsidRPr="003F538B">
        <w:rPr>
          <w:b/>
          <w:sz w:val="21"/>
          <w:szCs w:val="21"/>
        </w:rPr>
        <w:t>)</w:t>
      </w:r>
      <w:r w:rsidR="00AF4D19">
        <w:rPr>
          <w:sz w:val="21"/>
          <w:szCs w:val="21"/>
        </w:rPr>
        <w:t xml:space="preserve"> </w:t>
      </w:r>
      <w:r w:rsidRPr="00AF09D3">
        <w:rPr>
          <w:sz w:val="21"/>
          <w:szCs w:val="21"/>
        </w:rPr>
        <w:t>von aktiven Fischereifahrzeugen</w:t>
      </w:r>
      <w:r>
        <w:rPr>
          <w:sz w:val="21"/>
          <w:szCs w:val="21"/>
        </w:rPr>
        <w:t xml:space="preserve"> </w:t>
      </w:r>
      <w:r w:rsidRPr="00AF09D3">
        <w:rPr>
          <w:sz w:val="21"/>
          <w:szCs w:val="21"/>
        </w:rPr>
        <w:t xml:space="preserve">im </w:t>
      </w:r>
      <w:r w:rsidRPr="00AF09D3">
        <w:rPr>
          <w:b/>
          <w:sz w:val="21"/>
          <w:szCs w:val="21"/>
        </w:rPr>
        <w:t>Haupterwerb</w:t>
      </w:r>
    </w:p>
    <w:p w:rsidR="00A55392" w:rsidRPr="00AF09D3" w:rsidRDefault="001053D5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BA7106">
        <w:rPr>
          <w:b/>
          <w:sz w:val="21"/>
          <w:szCs w:val="21"/>
        </w:rPr>
        <w:t xml:space="preserve">Nur </w:t>
      </w:r>
      <w:r>
        <w:rPr>
          <w:sz w:val="21"/>
          <w:szCs w:val="21"/>
        </w:rPr>
        <w:t>in</w:t>
      </w:r>
      <w:r w:rsidR="00A55392" w:rsidRPr="00AF09D3">
        <w:rPr>
          <w:sz w:val="21"/>
          <w:szCs w:val="21"/>
        </w:rPr>
        <w:t xml:space="preserve"> einer Erzeugerorganisation (</w:t>
      </w:r>
      <w:r w:rsidR="00A55392" w:rsidRPr="00BA7106">
        <w:rPr>
          <w:b/>
          <w:sz w:val="21"/>
          <w:szCs w:val="21"/>
        </w:rPr>
        <w:t>EO</w:t>
      </w:r>
      <w:r w:rsidR="00A55392" w:rsidRPr="00AF09D3">
        <w:rPr>
          <w:sz w:val="21"/>
          <w:szCs w:val="21"/>
        </w:rPr>
        <w:t>) organisierte Fischerei</w:t>
      </w:r>
      <w:r w:rsidR="00DA5D1F">
        <w:rPr>
          <w:sz w:val="21"/>
          <w:szCs w:val="21"/>
        </w:rPr>
        <w:t>unternehmen</w:t>
      </w:r>
    </w:p>
    <w:p w:rsidR="00A55392" w:rsidRPr="008A4F9B" w:rsidRDefault="00A55392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8A4F9B">
        <w:rPr>
          <w:sz w:val="21"/>
          <w:szCs w:val="21"/>
        </w:rPr>
        <w:t>Fahrzeuge ab 8 m Lüa</w:t>
      </w:r>
    </w:p>
    <w:p w:rsidR="003F538B" w:rsidRPr="008A4F9B" w:rsidRDefault="003F538B" w:rsidP="00A55392">
      <w:pPr>
        <w:pStyle w:val="Kopfzeile"/>
        <w:numPr>
          <w:ilvl w:val="0"/>
          <w:numId w:val="5"/>
        </w:numPr>
        <w:tabs>
          <w:tab w:val="clear" w:pos="4536"/>
          <w:tab w:val="clear" w:pos="9072"/>
          <w:tab w:val="left" w:pos="709"/>
        </w:tabs>
        <w:spacing w:after="60" w:line="240" w:lineRule="exact"/>
        <w:jc w:val="both"/>
        <w:rPr>
          <w:sz w:val="21"/>
          <w:szCs w:val="21"/>
        </w:rPr>
      </w:pPr>
      <w:r w:rsidRPr="008A4F9B">
        <w:rPr>
          <w:sz w:val="21"/>
          <w:szCs w:val="21"/>
        </w:rPr>
        <w:t>Fahrzeuge kleiner als 8 m Lüa</w:t>
      </w:r>
    </w:p>
    <w:p w:rsidR="00517812" w:rsidRPr="00501FD4" w:rsidRDefault="00411C08" w:rsidP="001E2025">
      <w:pPr>
        <w:pStyle w:val="Kopfzeile"/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clear" w:pos="4536"/>
          <w:tab w:val="clear" w:pos="9072"/>
          <w:tab w:val="left" w:pos="709"/>
        </w:tabs>
        <w:spacing w:before="240" w:after="120" w:line="260" w:lineRule="exact"/>
        <w:jc w:val="both"/>
        <w:rPr>
          <w:color w:val="0000FF"/>
          <w:sz w:val="24"/>
          <w:szCs w:val="24"/>
        </w:rPr>
      </w:pPr>
      <w:r w:rsidRPr="00501FD4">
        <w:rPr>
          <w:b/>
          <w:i/>
          <w:color w:val="0000FF"/>
          <w:sz w:val="24"/>
          <w:szCs w:val="24"/>
        </w:rPr>
        <w:t>B</w:t>
      </w:r>
      <w:r w:rsidR="00517812" w:rsidRPr="00501FD4">
        <w:rPr>
          <w:b/>
          <w:i/>
          <w:color w:val="0000FF"/>
          <w:sz w:val="24"/>
          <w:szCs w:val="24"/>
        </w:rPr>
        <w:t>.</w:t>
      </w:r>
      <w:r w:rsidR="00517812" w:rsidRPr="00501FD4">
        <w:rPr>
          <w:b/>
          <w:i/>
          <w:color w:val="0000FF"/>
          <w:sz w:val="24"/>
          <w:szCs w:val="24"/>
        </w:rPr>
        <w:tab/>
        <w:t>Was kann gefördert werden?</w:t>
      </w:r>
    </w:p>
    <w:p w:rsidR="00A55392" w:rsidRPr="003F538B" w:rsidRDefault="00A55392" w:rsidP="00A55392">
      <w:pPr>
        <w:tabs>
          <w:tab w:val="left" w:pos="709"/>
        </w:tabs>
        <w:spacing w:line="260" w:lineRule="exact"/>
        <w:jc w:val="both"/>
        <w:rPr>
          <w:sz w:val="21"/>
          <w:szCs w:val="21"/>
        </w:rPr>
      </w:pPr>
      <w:r w:rsidRPr="00C81479">
        <w:rPr>
          <w:sz w:val="21"/>
          <w:szCs w:val="21"/>
        </w:rPr>
        <w:t>Unterstützungsleistungen</w:t>
      </w:r>
      <w:r w:rsidR="009F22ED" w:rsidRPr="00C81479">
        <w:rPr>
          <w:sz w:val="21"/>
          <w:szCs w:val="21"/>
        </w:rPr>
        <w:t xml:space="preserve"> aus </w:t>
      </w:r>
      <w:r w:rsidR="009F22ED" w:rsidRPr="008A4F9B">
        <w:rPr>
          <w:sz w:val="21"/>
          <w:szCs w:val="21"/>
        </w:rPr>
        <w:t>dem EMFAF</w:t>
      </w:r>
      <w:r w:rsidRPr="00C81479">
        <w:rPr>
          <w:sz w:val="21"/>
          <w:szCs w:val="21"/>
        </w:rPr>
        <w:t xml:space="preserve"> bei</w:t>
      </w:r>
      <w:r w:rsidRPr="00C81479">
        <w:rPr>
          <w:b/>
          <w:sz w:val="21"/>
          <w:szCs w:val="21"/>
        </w:rPr>
        <w:t xml:space="preserve"> vorübergehender Einstellung der Fischereitäti</w:t>
      </w:r>
      <w:r w:rsidRPr="00C81479">
        <w:rPr>
          <w:b/>
          <w:sz w:val="21"/>
          <w:szCs w:val="21"/>
        </w:rPr>
        <w:t>g</w:t>
      </w:r>
      <w:r w:rsidRPr="00C81479">
        <w:rPr>
          <w:b/>
          <w:sz w:val="21"/>
          <w:szCs w:val="21"/>
        </w:rPr>
        <w:t>keit</w:t>
      </w:r>
      <w:r>
        <w:rPr>
          <w:b/>
          <w:sz w:val="21"/>
          <w:szCs w:val="21"/>
        </w:rPr>
        <w:t xml:space="preserve"> </w:t>
      </w:r>
      <w:r w:rsidRPr="00AF09D3">
        <w:rPr>
          <w:b/>
          <w:sz w:val="21"/>
          <w:szCs w:val="21"/>
        </w:rPr>
        <w:t xml:space="preserve">zum Schutz </w:t>
      </w:r>
      <w:r w:rsidRPr="003F538B">
        <w:rPr>
          <w:b/>
          <w:sz w:val="21"/>
          <w:szCs w:val="21"/>
        </w:rPr>
        <w:t xml:space="preserve">des </w:t>
      </w:r>
      <w:r w:rsidR="003F538B">
        <w:rPr>
          <w:b/>
          <w:sz w:val="21"/>
          <w:szCs w:val="21"/>
        </w:rPr>
        <w:t>Herings</w:t>
      </w:r>
      <w:r w:rsidRPr="003F538B">
        <w:rPr>
          <w:b/>
          <w:sz w:val="21"/>
          <w:szCs w:val="21"/>
        </w:rPr>
        <w:t>bestandes</w:t>
      </w:r>
      <w:r w:rsidRPr="003F538B">
        <w:rPr>
          <w:sz w:val="21"/>
          <w:szCs w:val="21"/>
        </w:rPr>
        <w:t xml:space="preserve"> in der westlichen Ostsee im Jahr 202</w:t>
      </w:r>
      <w:r w:rsidR="00D10438">
        <w:rPr>
          <w:sz w:val="21"/>
          <w:szCs w:val="21"/>
        </w:rPr>
        <w:t>6</w:t>
      </w:r>
      <w:r w:rsidRPr="003F538B">
        <w:rPr>
          <w:sz w:val="21"/>
          <w:szCs w:val="21"/>
        </w:rPr>
        <w:t>:</w:t>
      </w:r>
    </w:p>
    <w:p w:rsidR="00F74848" w:rsidRPr="003F538B" w:rsidRDefault="00A55392" w:rsidP="00A55392">
      <w:pPr>
        <w:tabs>
          <w:tab w:val="left" w:pos="709"/>
        </w:tabs>
        <w:spacing w:line="260" w:lineRule="exact"/>
        <w:jc w:val="both"/>
        <w:rPr>
          <w:b/>
          <w:sz w:val="21"/>
          <w:szCs w:val="21"/>
        </w:rPr>
      </w:pPr>
      <w:r w:rsidRPr="003F538B">
        <w:rPr>
          <w:b/>
          <w:sz w:val="21"/>
          <w:szCs w:val="21"/>
        </w:rPr>
        <w:t>Stilllegung aller Fischereifahrzeuge</w:t>
      </w:r>
      <w:r w:rsidR="00B172A8" w:rsidRPr="003F538B">
        <w:rPr>
          <w:b/>
          <w:sz w:val="21"/>
          <w:szCs w:val="21"/>
        </w:rPr>
        <w:t xml:space="preserve"> und Fangtätigkeiten</w:t>
      </w:r>
      <w:r w:rsidRPr="003F538B">
        <w:rPr>
          <w:b/>
          <w:sz w:val="21"/>
          <w:szCs w:val="21"/>
        </w:rPr>
        <w:t xml:space="preserve"> des </w:t>
      </w:r>
      <w:r w:rsidR="00DC70C9">
        <w:rPr>
          <w:b/>
          <w:sz w:val="21"/>
          <w:szCs w:val="21"/>
        </w:rPr>
        <w:t>Unternehmens</w:t>
      </w:r>
      <w:r w:rsidRPr="003F538B">
        <w:rPr>
          <w:b/>
          <w:sz w:val="21"/>
          <w:szCs w:val="21"/>
        </w:rPr>
        <w:t xml:space="preserve"> </w:t>
      </w:r>
      <w:r w:rsidR="00F74848" w:rsidRPr="003F538B">
        <w:rPr>
          <w:b/>
          <w:sz w:val="21"/>
          <w:szCs w:val="21"/>
        </w:rPr>
        <w:t xml:space="preserve">muss </w:t>
      </w:r>
      <w:r w:rsidRPr="003F538B">
        <w:rPr>
          <w:b/>
          <w:sz w:val="21"/>
          <w:szCs w:val="21"/>
        </w:rPr>
        <w:t>für</w:t>
      </w:r>
      <w:r w:rsidR="00DD599D" w:rsidRPr="003F538B">
        <w:rPr>
          <w:b/>
          <w:sz w:val="21"/>
          <w:szCs w:val="21"/>
        </w:rPr>
        <w:t xml:space="preserve"> </w:t>
      </w:r>
      <w:r w:rsidRPr="003F538B">
        <w:rPr>
          <w:b/>
          <w:sz w:val="21"/>
          <w:szCs w:val="21"/>
        </w:rPr>
        <w:t>30</w:t>
      </w:r>
      <w:r w:rsidR="003F538B">
        <w:rPr>
          <w:b/>
          <w:sz w:val="21"/>
          <w:szCs w:val="21"/>
        </w:rPr>
        <w:t xml:space="preserve"> </w:t>
      </w:r>
      <w:r w:rsidRPr="003F538B">
        <w:rPr>
          <w:b/>
          <w:sz w:val="21"/>
          <w:szCs w:val="21"/>
        </w:rPr>
        <w:t xml:space="preserve">Tage in </w:t>
      </w:r>
      <w:r w:rsidRPr="008A4F9B">
        <w:rPr>
          <w:b/>
          <w:sz w:val="21"/>
          <w:szCs w:val="21"/>
        </w:rPr>
        <w:t>den ICES-Untergebieten</w:t>
      </w:r>
      <w:r w:rsidR="003F538B" w:rsidRPr="008A4F9B">
        <w:rPr>
          <w:b/>
          <w:sz w:val="21"/>
          <w:szCs w:val="21"/>
        </w:rPr>
        <w:t xml:space="preserve"> </w:t>
      </w:r>
      <w:r w:rsidRPr="008A4F9B">
        <w:rPr>
          <w:b/>
          <w:sz w:val="21"/>
          <w:szCs w:val="21"/>
        </w:rPr>
        <w:t xml:space="preserve">22-24 im Zeitraum </w:t>
      </w:r>
      <w:r w:rsidR="00F8595F" w:rsidRPr="00EF6390">
        <w:rPr>
          <w:b/>
          <w:sz w:val="21"/>
          <w:szCs w:val="21"/>
        </w:rPr>
        <w:t>16</w:t>
      </w:r>
      <w:r w:rsidRPr="00EF6390">
        <w:rPr>
          <w:b/>
          <w:sz w:val="21"/>
          <w:szCs w:val="21"/>
        </w:rPr>
        <w:t>.</w:t>
      </w:r>
      <w:r w:rsidR="005D751C" w:rsidRPr="00EF6390">
        <w:rPr>
          <w:b/>
          <w:sz w:val="21"/>
          <w:szCs w:val="21"/>
        </w:rPr>
        <w:t xml:space="preserve"> </w:t>
      </w:r>
      <w:r w:rsidR="00F8595F" w:rsidRPr="00EF6390">
        <w:rPr>
          <w:b/>
          <w:sz w:val="21"/>
          <w:szCs w:val="21"/>
        </w:rPr>
        <w:t xml:space="preserve">August </w:t>
      </w:r>
      <w:r w:rsidR="005D751C" w:rsidRPr="00EF6390">
        <w:rPr>
          <w:b/>
          <w:sz w:val="21"/>
          <w:szCs w:val="21"/>
        </w:rPr>
        <w:t xml:space="preserve">– </w:t>
      </w:r>
      <w:r w:rsidR="00F8595F" w:rsidRPr="00EF6390">
        <w:rPr>
          <w:b/>
          <w:sz w:val="21"/>
          <w:szCs w:val="21"/>
        </w:rPr>
        <w:t>31. Oktober</w:t>
      </w:r>
      <w:r w:rsidR="00BC1D5E" w:rsidRPr="00EF6390">
        <w:rPr>
          <w:b/>
          <w:sz w:val="21"/>
          <w:szCs w:val="21"/>
        </w:rPr>
        <w:t xml:space="preserve"> 202</w:t>
      </w:r>
      <w:r w:rsidR="00D10438" w:rsidRPr="00EF6390">
        <w:rPr>
          <w:b/>
          <w:sz w:val="21"/>
          <w:szCs w:val="21"/>
        </w:rPr>
        <w:t>6</w:t>
      </w:r>
      <w:r w:rsidR="00F74848" w:rsidRPr="003F538B">
        <w:rPr>
          <w:b/>
          <w:sz w:val="21"/>
          <w:szCs w:val="21"/>
        </w:rPr>
        <w:t xml:space="preserve"> </w:t>
      </w:r>
    </w:p>
    <w:p w:rsidR="00A55392" w:rsidRPr="003F538B" w:rsidRDefault="00F74848" w:rsidP="00A55392">
      <w:pPr>
        <w:tabs>
          <w:tab w:val="left" w:pos="709"/>
        </w:tabs>
        <w:spacing w:line="260" w:lineRule="exact"/>
        <w:jc w:val="both"/>
        <w:rPr>
          <w:b/>
          <w:sz w:val="21"/>
          <w:szCs w:val="21"/>
        </w:rPr>
      </w:pPr>
      <w:r w:rsidRPr="003F538B">
        <w:rPr>
          <w:b/>
          <w:sz w:val="21"/>
          <w:szCs w:val="21"/>
        </w:rPr>
        <w:t>vorgenommen werden.</w:t>
      </w:r>
    </w:p>
    <w:p w:rsidR="00DD599D" w:rsidRDefault="00DD599D" w:rsidP="00A55392">
      <w:pPr>
        <w:tabs>
          <w:tab w:val="left" w:pos="709"/>
        </w:tabs>
        <w:spacing w:line="260" w:lineRule="exact"/>
        <w:jc w:val="both"/>
        <w:rPr>
          <w:b/>
          <w:sz w:val="21"/>
          <w:szCs w:val="21"/>
        </w:rPr>
      </w:pPr>
    </w:p>
    <w:p w:rsidR="00517812" w:rsidRPr="00501FD4" w:rsidRDefault="00411C08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left="1418" w:hanging="1418"/>
        <w:jc w:val="both"/>
        <w:rPr>
          <w:color w:val="0000FF"/>
          <w:sz w:val="24"/>
          <w:szCs w:val="24"/>
        </w:rPr>
      </w:pPr>
      <w:r w:rsidRPr="00501FD4">
        <w:rPr>
          <w:b/>
          <w:i/>
          <w:color w:val="0000FF"/>
          <w:sz w:val="24"/>
          <w:szCs w:val="24"/>
        </w:rPr>
        <w:t>C</w:t>
      </w:r>
      <w:r w:rsidR="00517812" w:rsidRPr="00501FD4">
        <w:rPr>
          <w:b/>
          <w:i/>
          <w:color w:val="0000FF"/>
          <w:sz w:val="24"/>
          <w:szCs w:val="24"/>
        </w:rPr>
        <w:t>.</w:t>
      </w:r>
      <w:r w:rsidR="00517812" w:rsidRPr="00501FD4">
        <w:rPr>
          <w:b/>
          <w:i/>
          <w:color w:val="0000FF"/>
          <w:sz w:val="24"/>
          <w:szCs w:val="24"/>
        </w:rPr>
        <w:tab/>
        <w:t>Welche Voraussetzungen müssen erfüllt sein?</w:t>
      </w:r>
    </w:p>
    <w:p w:rsidR="00297617" w:rsidRPr="00997BCA" w:rsidRDefault="00297617" w:rsidP="0046589F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 xml:space="preserve">Bei der vorübergehenden Einstellung der Fangtätigkeit gelten </w:t>
      </w:r>
      <w:r w:rsidR="00A702D7" w:rsidRPr="006B3D3E">
        <w:rPr>
          <w:sz w:val="22"/>
          <w:szCs w:val="22"/>
        </w:rPr>
        <w:t xml:space="preserve">u.a. </w:t>
      </w:r>
      <w:r w:rsidRPr="006B3D3E">
        <w:rPr>
          <w:sz w:val="22"/>
          <w:szCs w:val="22"/>
        </w:rPr>
        <w:t>die Bestimmungen der Rich</w:t>
      </w:r>
      <w:r w:rsidRPr="006B3D3E">
        <w:rPr>
          <w:sz w:val="22"/>
          <w:szCs w:val="22"/>
        </w:rPr>
        <w:t>t</w:t>
      </w:r>
      <w:r w:rsidRPr="006B3D3E">
        <w:rPr>
          <w:sz w:val="22"/>
          <w:szCs w:val="22"/>
        </w:rPr>
        <w:t>linie zur Förderung von Maßnahmen zur Anpassung der Fischereitätigkeit und der Entwicklung</w:t>
      </w:r>
      <w:r w:rsidR="00AA5388" w:rsidRPr="006B3D3E">
        <w:rPr>
          <w:sz w:val="22"/>
          <w:szCs w:val="22"/>
        </w:rPr>
        <w:t xml:space="preserve"> der Fischereiflotte (MAF-BMEL) </w:t>
      </w:r>
      <w:r w:rsidRPr="006B3D3E">
        <w:rPr>
          <w:sz w:val="22"/>
          <w:szCs w:val="22"/>
        </w:rPr>
        <w:t>in der jeweils gültigen Fassung</w:t>
      </w:r>
      <w:r w:rsidR="00AF4D19">
        <w:rPr>
          <w:sz w:val="22"/>
          <w:szCs w:val="22"/>
        </w:rPr>
        <w:t xml:space="preserve"> sowie </w:t>
      </w:r>
      <w:r w:rsidR="002E4468">
        <w:rPr>
          <w:sz w:val="22"/>
          <w:szCs w:val="22"/>
        </w:rPr>
        <w:t xml:space="preserve">der </w:t>
      </w:r>
      <w:r w:rsidR="00AF4D19">
        <w:rPr>
          <w:sz w:val="22"/>
          <w:szCs w:val="22"/>
        </w:rPr>
        <w:t>VO (EU) 2021/1039</w:t>
      </w:r>
      <w:r w:rsidR="00A702D7" w:rsidRPr="006B3D3E">
        <w:rPr>
          <w:sz w:val="22"/>
          <w:szCs w:val="22"/>
        </w:rPr>
        <w:t xml:space="preserve"> </w:t>
      </w:r>
      <w:r w:rsidR="004428E6">
        <w:rPr>
          <w:sz w:val="22"/>
          <w:szCs w:val="22"/>
        </w:rPr>
        <w:t>u</w:t>
      </w:r>
      <w:r w:rsidR="004428E6" w:rsidRPr="00997BCA">
        <w:rPr>
          <w:sz w:val="22"/>
          <w:szCs w:val="22"/>
        </w:rPr>
        <w:t>.a. folgende Voraussetzungen</w:t>
      </w:r>
      <w:r w:rsidR="00377CCA" w:rsidRPr="00997BCA">
        <w:rPr>
          <w:sz w:val="22"/>
          <w:szCs w:val="22"/>
        </w:rPr>
        <w:t>:</w:t>
      </w:r>
    </w:p>
    <w:p w:rsidR="002E4468" w:rsidRPr="00997BCA" w:rsidRDefault="002E4468" w:rsidP="0046589F">
      <w:pPr>
        <w:spacing w:after="60" w:line="260" w:lineRule="exact"/>
        <w:jc w:val="both"/>
        <w:rPr>
          <w:sz w:val="22"/>
          <w:szCs w:val="22"/>
        </w:rPr>
      </w:pPr>
    </w:p>
    <w:p w:rsidR="007E593F" w:rsidRPr="00997BCA" w:rsidRDefault="007E593F" w:rsidP="00CA015C">
      <w:pPr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 w:rsidRPr="00997BCA">
        <w:rPr>
          <w:sz w:val="22"/>
          <w:szCs w:val="22"/>
        </w:rPr>
        <w:t>Eigner</w:t>
      </w:r>
      <w:r w:rsidR="00AF4D19" w:rsidRPr="00997BCA">
        <w:rPr>
          <w:sz w:val="22"/>
          <w:szCs w:val="22"/>
        </w:rPr>
        <w:t xml:space="preserve"> oder Betreiber </w:t>
      </w:r>
      <w:r w:rsidRPr="00997BCA">
        <w:rPr>
          <w:sz w:val="22"/>
          <w:szCs w:val="22"/>
        </w:rPr>
        <w:t xml:space="preserve">des Fahrzeugs </w:t>
      </w:r>
      <w:r w:rsidR="00BD2072" w:rsidRPr="00997BCA">
        <w:rPr>
          <w:sz w:val="22"/>
          <w:szCs w:val="22"/>
        </w:rPr>
        <w:t>(Lizenzinhaber</w:t>
      </w:r>
      <w:r w:rsidR="00E26909" w:rsidRPr="00997BCA">
        <w:rPr>
          <w:sz w:val="22"/>
          <w:szCs w:val="22"/>
        </w:rPr>
        <w:t xml:space="preserve"> in der Fanglizenz</w:t>
      </w:r>
      <w:r w:rsidR="00BD2072" w:rsidRPr="00997BCA">
        <w:rPr>
          <w:sz w:val="22"/>
          <w:szCs w:val="22"/>
        </w:rPr>
        <w:t>)</w:t>
      </w:r>
    </w:p>
    <w:p w:rsidR="008A4F9B" w:rsidRDefault="008A4F9B" w:rsidP="00CA015C">
      <w:pPr>
        <w:pStyle w:val="Listenabsatz"/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Haupterwerb gem</w:t>
      </w:r>
      <w:r w:rsidR="00DC70C9">
        <w:rPr>
          <w:sz w:val="22"/>
          <w:szCs w:val="22"/>
        </w:rPr>
        <w:t>äß Ziff.</w:t>
      </w:r>
      <w:r>
        <w:rPr>
          <w:sz w:val="22"/>
          <w:szCs w:val="22"/>
        </w:rPr>
        <w:t xml:space="preserve"> 4.2 MAF-BMEL</w:t>
      </w:r>
    </w:p>
    <w:p w:rsidR="008A4F9B" w:rsidRDefault="008A4F9B" w:rsidP="00CA015C">
      <w:pPr>
        <w:pStyle w:val="Listenabsatz"/>
        <w:numPr>
          <w:ilvl w:val="0"/>
          <w:numId w:val="4"/>
        </w:numPr>
        <w:spacing w:after="60" w:line="260" w:lineRule="exact"/>
        <w:ind w:left="425" w:hanging="425"/>
        <w:jc w:val="both"/>
        <w:rPr>
          <w:sz w:val="22"/>
          <w:szCs w:val="22"/>
        </w:rPr>
      </w:pPr>
      <w:r w:rsidRPr="008A4F9B">
        <w:rPr>
          <w:sz w:val="22"/>
          <w:szCs w:val="22"/>
        </w:rPr>
        <w:t>Fahrzeuge &lt; 12 m Lü</w:t>
      </w:r>
      <w:r>
        <w:rPr>
          <w:sz w:val="22"/>
          <w:szCs w:val="22"/>
        </w:rPr>
        <w:t>a</w:t>
      </w:r>
      <w:r w:rsidRPr="008A4F9B">
        <w:rPr>
          <w:sz w:val="22"/>
          <w:szCs w:val="22"/>
        </w:rPr>
        <w:t xml:space="preserve"> mit mindestens einem passiven Fanggerät</w:t>
      </w:r>
    </w:p>
    <w:p w:rsidR="008A4F9B" w:rsidRDefault="00DC70C9" w:rsidP="008A4F9B">
      <w:pPr>
        <w:pStyle w:val="Listenabsatz"/>
        <w:numPr>
          <w:ilvl w:val="0"/>
          <w:numId w:val="4"/>
        </w:numPr>
        <w:spacing w:after="60" w:line="260" w:lineRule="exact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8A4F9B" w:rsidRPr="008A4F9B">
        <w:rPr>
          <w:sz w:val="22"/>
          <w:szCs w:val="22"/>
        </w:rPr>
        <w:t>n den beiden Kalenderjahren vor Antragstellung (202</w:t>
      </w:r>
      <w:r w:rsidR="00D10438">
        <w:rPr>
          <w:sz w:val="22"/>
          <w:szCs w:val="22"/>
        </w:rPr>
        <w:t>4</w:t>
      </w:r>
      <w:r w:rsidR="008A4F9B" w:rsidRPr="008A4F9B">
        <w:rPr>
          <w:sz w:val="22"/>
          <w:szCs w:val="22"/>
        </w:rPr>
        <w:t>, 202</w:t>
      </w:r>
      <w:r w:rsidR="00D10438">
        <w:rPr>
          <w:sz w:val="22"/>
          <w:szCs w:val="22"/>
        </w:rPr>
        <w:t>5</w:t>
      </w:r>
      <w:r w:rsidR="008A4F9B" w:rsidRPr="008A4F9B">
        <w:rPr>
          <w:sz w:val="22"/>
          <w:szCs w:val="22"/>
        </w:rPr>
        <w:t>) insgesamt mindestens 120 Tage Fangtätigkeiten des Antragstellers auf See (</w:t>
      </w:r>
      <w:r w:rsidR="008A4F9B">
        <w:rPr>
          <w:sz w:val="22"/>
          <w:szCs w:val="22"/>
        </w:rPr>
        <w:t>Summe aller</w:t>
      </w:r>
      <w:r w:rsidR="008A4F9B" w:rsidRPr="008A4F9B">
        <w:rPr>
          <w:sz w:val="22"/>
          <w:szCs w:val="22"/>
        </w:rPr>
        <w:t xml:space="preserve"> Fahrzeuge)</w:t>
      </w:r>
    </w:p>
    <w:p w:rsidR="00997BCA" w:rsidRPr="00997BCA" w:rsidRDefault="00997BCA" w:rsidP="00C81479">
      <w:pPr>
        <w:spacing w:after="60" w:line="260" w:lineRule="exact"/>
        <w:ind w:left="426"/>
        <w:jc w:val="both"/>
        <w:rPr>
          <w:sz w:val="22"/>
          <w:szCs w:val="22"/>
          <w:highlight w:val="magenta"/>
        </w:rPr>
      </w:pPr>
    </w:p>
    <w:p w:rsidR="005E6341" w:rsidRPr="003053AE" w:rsidRDefault="005E6341" w:rsidP="00997BCA">
      <w:pPr>
        <w:overflowPunct/>
        <w:spacing w:after="60"/>
        <w:ind w:left="426"/>
        <w:jc w:val="both"/>
        <w:textAlignment w:val="auto"/>
      </w:pPr>
      <w:r w:rsidRPr="003053AE">
        <w:t>Nachweis der Seetage</w:t>
      </w:r>
      <w:r w:rsidR="00D527BE" w:rsidRPr="003053AE">
        <w:t xml:space="preserve"> für </w:t>
      </w:r>
      <w:r w:rsidRPr="003053AE">
        <w:t xml:space="preserve">Fahrzeuge </w:t>
      </w:r>
      <w:r w:rsidR="00D92B6B" w:rsidRPr="003053AE">
        <w:t>ab</w:t>
      </w:r>
      <w:r w:rsidRPr="003053AE">
        <w:t xml:space="preserve"> 8 m Lüa:</w:t>
      </w:r>
    </w:p>
    <w:p w:rsidR="008A4F9B" w:rsidRPr="003053AE" w:rsidRDefault="008A4F9B" w:rsidP="008A4F9B">
      <w:pPr>
        <w:overflowPunct/>
        <w:spacing w:after="60"/>
        <w:ind w:left="426"/>
        <w:jc w:val="both"/>
        <w:textAlignment w:val="auto"/>
      </w:pPr>
      <w:r w:rsidRPr="003053AE">
        <w:t xml:space="preserve">- </w:t>
      </w:r>
      <w:r w:rsidRPr="003053AE">
        <w:rPr>
          <w:u w:val="single"/>
        </w:rPr>
        <w:t>Logbuch</w:t>
      </w:r>
      <w:r w:rsidRPr="003053AE">
        <w:t xml:space="preserve"> (Daten der BLE, liegen dem LALLF bereits vor)</w:t>
      </w:r>
    </w:p>
    <w:p w:rsidR="005E6341" w:rsidRPr="003053AE" w:rsidRDefault="005E6341" w:rsidP="008A4F9B">
      <w:pPr>
        <w:overflowPunct/>
        <w:spacing w:after="60"/>
        <w:jc w:val="both"/>
        <w:textAlignment w:val="auto"/>
        <w:rPr>
          <w:strike/>
        </w:rPr>
      </w:pPr>
    </w:p>
    <w:p w:rsidR="005E6341" w:rsidRPr="003053AE" w:rsidRDefault="00D527BE" w:rsidP="00997BCA">
      <w:pPr>
        <w:overflowPunct/>
        <w:spacing w:after="60"/>
        <w:ind w:left="426"/>
        <w:jc w:val="both"/>
        <w:textAlignment w:val="auto"/>
        <w:rPr>
          <w:strike/>
        </w:rPr>
      </w:pPr>
      <w:r w:rsidRPr="003053AE">
        <w:t xml:space="preserve">Nachweis der Seetage für </w:t>
      </w:r>
      <w:r w:rsidR="005E6341" w:rsidRPr="003053AE">
        <w:t xml:space="preserve">Fahrzeuge </w:t>
      </w:r>
      <w:r w:rsidR="00CE27E5" w:rsidRPr="003053AE">
        <w:t>unter</w:t>
      </w:r>
      <w:r w:rsidR="005E6341" w:rsidRPr="003053AE">
        <w:t xml:space="preserve"> 8 m Lüa</w:t>
      </w:r>
      <w:r w:rsidR="008A4F9B" w:rsidRPr="003053AE">
        <w:t>:</w:t>
      </w:r>
    </w:p>
    <w:p w:rsidR="001F36BC" w:rsidRPr="003053AE" w:rsidRDefault="00997BCA" w:rsidP="00997BCA">
      <w:pPr>
        <w:overflowPunct/>
        <w:spacing w:after="60"/>
        <w:ind w:firstLine="426"/>
        <w:jc w:val="both"/>
        <w:textAlignment w:val="auto"/>
        <w:rPr>
          <w:strike/>
        </w:rPr>
      </w:pPr>
      <w:r w:rsidRPr="003053AE">
        <w:t xml:space="preserve">- </w:t>
      </w:r>
      <w:r w:rsidR="001F36BC" w:rsidRPr="003053AE">
        <w:t>Daten de</w:t>
      </w:r>
      <w:r w:rsidR="00125813" w:rsidRPr="003053AE">
        <w:t>r</w:t>
      </w:r>
      <w:r w:rsidR="001F36BC" w:rsidRPr="003053AE">
        <w:t xml:space="preserve"> BLE </w:t>
      </w:r>
    </w:p>
    <w:p w:rsidR="00997BCA" w:rsidRP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f</w:t>
      </w:r>
      <w:r w:rsidR="00044D7F" w:rsidRPr="008A4F9B">
        <w:t xml:space="preserve">ahrzeugbezogene und taggenaue Anlandebelege der EO bzw. Fischereigenossenschaft </w:t>
      </w:r>
    </w:p>
    <w:p w:rsidR="00044D7F" w:rsidRPr="008A4F9B" w:rsidRDefault="00997BCA" w:rsidP="00997BCA">
      <w:pPr>
        <w:overflowPunct/>
        <w:spacing w:after="60"/>
        <w:ind w:left="426"/>
        <w:jc w:val="both"/>
        <w:textAlignment w:val="auto"/>
        <w:rPr>
          <w:strike/>
        </w:rPr>
      </w:pPr>
      <w:r w:rsidRPr="008A4F9B">
        <w:t xml:space="preserve">  </w:t>
      </w:r>
      <w:r w:rsidR="00044D7F" w:rsidRPr="008A4F9B">
        <w:t xml:space="preserve">(sind dem Antrag </w:t>
      </w:r>
      <w:r w:rsidR="001F36BC" w:rsidRPr="008A4F9B">
        <w:t xml:space="preserve">mit einer </w:t>
      </w:r>
      <w:r w:rsidR="00274F20" w:rsidRPr="008A4F9B">
        <w:t>Auflistung</w:t>
      </w:r>
      <w:r w:rsidR="001F36BC" w:rsidRPr="008A4F9B">
        <w:t xml:space="preserve"> </w:t>
      </w:r>
      <w:r w:rsidR="00281705" w:rsidRPr="008A4F9B">
        <w:t xml:space="preserve">der Tage </w:t>
      </w:r>
      <w:r w:rsidR="00044D7F" w:rsidRPr="008A4F9B">
        <w:t>als Anlage beizufügen).</w:t>
      </w:r>
    </w:p>
    <w:p w:rsid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f</w:t>
      </w:r>
      <w:r w:rsidR="001F36BC" w:rsidRPr="008A4F9B">
        <w:t>ahrzeugbezogene und taggenaue</w:t>
      </w:r>
      <w:r w:rsidR="00125813" w:rsidRPr="008A4F9B">
        <w:t xml:space="preserve"> </w:t>
      </w:r>
      <w:r w:rsidR="001F36BC" w:rsidRPr="008A4F9B">
        <w:t xml:space="preserve">Belege wie insbesondere </w:t>
      </w:r>
      <w:r w:rsidR="00125813" w:rsidRPr="008A4F9B">
        <w:t xml:space="preserve">weitere </w:t>
      </w:r>
      <w:r w:rsidR="001F36BC" w:rsidRPr="008A4F9B">
        <w:t>Anlande- und Verkaufsbelege</w:t>
      </w:r>
    </w:p>
    <w:p w:rsidR="001F36BC" w:rsidRPr="008A4F9B" w:rsidRDefault="008A4F9B" w:rsidP="00997BCA">
      <w:pPr>
        <w:overflowPunct/>
        <w:spacing w:after="60"/>
        <w:ind w:left="426"/>
        <w:jc w:val="both"/>
        <w:textAlignment w:val="auto"/>
        <w:rPr>
          <w:strike/>
        </w:rPr>
      </w:pPr>
      <w:r>
        <w:t xml:space="preserve"> </w:t>
      </w:r>
      <w:r w:rsidR="001F36BC" w:rsidRPr="008A4F9B">
        <w:t xml:space="preserve"> (sind dem Antrag mit einer </w:t>
      </w:r>
      <w:r w:rsidR="00274F20" w:rsidRPr="008A4F9B">
        <w:t xml:space="preserve">Auflistung </w:t>
      </w:r>
      <w:r w:rsidR="00281705" w:rsidRPr="008A4F9B">
        <w:t xml:space="preserve">der Tage </w:t>
      </w:r>
      <w:r w:rsidR="001F36BC" w:rsidRPr="008A4F9B">
        <w:t>als Anlage beizufügen)</w:t>
      </w:r>
    </w:p>
    <w:p w:rsidR="00997BCA" w:rsidRPr="008A4F9B" w:rsidRDefault="00997BCA" w:rsidP="00997BCA">
      <w:pPr>
        <w:overflowPunct/>
        <w:spacing w:after="60"/>
        <w:ind w:firstLine="426"/>
        <w:jc w:val="both"/>
        <w:textAlignment w:val="auto"/>
      </w:pPr>
      <w:r w:rsidRPr="008A4F9B">
        <w:t xml:space="preserve">- </w:t>
      </w:r>
      <w:r w:rsidR="001F36BC" w:rsidRPr="008A4F9B">
        <w:t xml:space="preserve">Wiegebücher gem. VO (EU) 404/2011 (sind dem Antrag mit einer </w:t>
      </w:r>
      <w:r w:rsidR="00274F20" w:rsidRPr="008A4F9B">
        <w:t>Auflistung</w:t>
      </w:r>
      <w:r w:rsidR="001F36BC" w:rsidRPr="008A4F9B">
        <w:t xml:space="preserve"> </w:t>
      </w:r>
      <w:r w:rsidR="00281705" w:rsidRPr="008A4F9B">
        <w:t xml:space="preserve">der Tage </w:t>
      </w:r>
      <w:r w:rsidR="00125813" w:rsidRPr="008A4F9B">
        <w:t xml:space="preserve">und </w:t>
      </w:r>
    </w:p>
    <w:p w:rsidR="001F36BC" w:rsidRPr="008A4F9B" w:rsidRDefault="008A4F9B" w:rsidP="00997BCA">
      <w:pPr>
        <w:overflowPunct/>
        <w:spacing w:after="60"/>
        <w:ind w:firstLine="426"/>
        <w:jc w:val="both"/>
        <w:textAlignment w:val="auto"/>
        <w:rPr>
          <w:strike/>
        </w:rPr>
      </w:pPr>
      <w:r>
        <w:t xml:space="preserve">  </w:t>
      </w:r>
      <w:r w:rsidR="005B6232" w:rsidRPr="008A4F9B">
        <w:t>Eingangs</w:t>
      </w:r>
      <w:r w:rsidR="00125813" w:rsidRPr="008A4F9B">
        <w:t xml:space="preserve">vermerk der Fischereiaufsicht </w:t>
      </w:r>
      <w:r w:rsidR="001F36BC" w:rsidRPr="008A4F9B">
        <w:t>als Anlage beizufügen)</w:t>
      </w:r>
    </w:p>
    <w:p w:rsidR="008A4F9B" w:rsidRDefault="00997BCA" w:rsidP="00997BCA">
      <w:pPr>
        <w:overflowPunct/>
        <w:spacing w:after="60"/>
        <w:ind w:left="426"/>
        <w:jc w:val="both"/>
        <w:textAlignment w:val="auto"/>
      </w:pPr>
      <w:r w:rsidRPr="008A4F9B">
        <w:t xml:space="preserve">- </w:t>
      </w:r>
      <w:r w:rsidR="008A4F9B">
        <w:t>g</w:t>
      </w:r>
      <w:r w:rsidR="008C7717" w:rsidRPr="008A4F9B">
        <w:t xml:space="preserve">gf. </w:t>
      </w:r>
      <w:r w:rsidR="00ED690A" w:rsidRPr="008A4F9B">
        <w:t xml:space="preserve">Seetagemeldungen mit </w:t>
      </w:r>
      <w:r w:rsidR="005E6341" w:rsidRPr="008A4F9B">
        <w:t>Monatsmeldung gem. § 24 KüFVO M-V</w:t>
      </w:r>
      <w:r w:rsidR="00D527BE" w:rsidRPr="008A4F9B">
        <w:t>, sofern diese</w:t>
      </w:r>
      <w:r w:rsidR="00044D7F" w:rsidRPr="008A4F9B">
        <w:t xml:space="preserve"> fristgerecht</w:t>
      </w:r>
      <w:r w:rsidR="00D527BE" w:rsidRPr="008A4F9B">
        <w:t xml:space="preserve"> </w:t>
      </w:r>
      <w:r w:rsidR="008A4F9B">
        <w:t>beim</w:t>
      </w:r>
    </w:p>
    <w:p w:rsidR="00044D7F" w:rsidRPr="008A4F9B" w:rsidRDefault="008A4F9B" w:rsidP="00997BCA">
      <w:pPr>
        <w:overflowPunct/>
        <w:spacing w:after="60"/>
        <w:ind w:left="426"/>
        <w:jc w:val="both"/>
        <w:textAlignment w:val="auto"/>
      </w:pPr>
      <w:r>
        <w:t xml:space="preserve">  </w:t>
      </w:r>
      <w:r w:rsidR="005E6341" w:rsidRPr="008A4F9B">
        <w:t>LALLF</w:t>
      </w:r>
      <w:r w:rsidR="008C7717" w:rsidRPr="008A4F9B">
        <w:t xml:space="preserve"> </w:t>
      </w:r>
      <w:r w:rsidR="005E6341" w:rsidRPr="008A4F9B">
        <w:t>eingereicht</w:t>
      </w:r>
      <w:r w:rsidR="00D527BE" w:rsidRPr="008A4F9B">
        <w:t xml:space="preserve"> wurde</w:t>
      </w:r>
      <w:r w:rsidR="008C7717" w:rsidRPr="008A4F9B">
        <w:t>n</w:t>
      </w:r>
      <w:r w:rsidR="00FD67DF" w:rsidRPr="008A4F9B">
        <w:t xml:space="preserve"> und </w:t>
      </w:r>
      <w:r w:rsidR="007D3362" w:rsidRPr="008A4F9B">
        <w:t xml:space="preserve">die Daten plausibel </w:t>
      </w:r>
      <w:r w:rsidR="001F5489" w:rsidRPr="008A4F9B">
        <w:t>sind</w:t>
      </w:r>
      <w:r w:rsidR="001F36BC" w:rsidRPr="008A4F9B">
        <w:t>.</w:t>
      </w:r>
    </w:p>
    <w:p w:rsidR="00997BCA" w:rsidRDefault="00997BCA" w:rsidP="00997BCA">
      <w:pPr>
        <w:overflowPunct/>
        <w:spacing w:after="60"/>
        <w:ind w:left="426"/>
        <w:jc w:val="both"/>
        <w:textAlignment w:val="auto"/>
        <w:rPr>
          <w:strike/>
          <w:sz w:val="22"/>
          <w:szCs w:val="22"/>
        </w:rPr>
      </w:pPr>
    </w:p>
    <w:p w:rsidR="00997BCA" w:rsidRPr="003F538B" w:rsidRDefault="00997BCA" w:rsidP="00997BCA">
      <w:pPr>
        <w:overflowPunct/>
        <w:spacing w:after="60"/>
        <w:ind w:left="426"/>
        <w:jc w:val="both"/>
        <w:textAlignment w:val="auto"/>
        <w:rPr>
          <w:strike/>
          <w:sz w:val="22"/>
          <w:szCs w:val="22"/>
          <w:highlight w:val="yellow"/>
        </w:rPr>
      </w:pPr>
    </w:p>
    <w:p w:rsidR="000E7CE0" w:rsidRPr="00A5552E" w:rsidRDefault="00367940" w:rsidP="00CA015C">
      <w:pPr>
        <w:pStyle w:val="Listenabsatz"/>
        <w:numPr>
          <w:ilvl w:val="0"/>
          <w:numId w:val="4"/>
        </w:numPr>
        <w:tabs>
          <w:tab w:val="left" w:pos="0"/>
        </w:tabs>
        <w:spacing w:after="60"/>
        <w:ind w:left="567" w:hanging="567"/>
        <w:jc w:val="both"/>
        <w:rPr>
          <w:sz w:val="22"/>
          <w:szCs w:val="22"/>
        </w:rPr>
      </w:pPr>
      <w:r w:rsidRPr="00A5552E">
        <w:rPr>
          <w:sz w:val="22"/>
          <w:szCs w:val="22"/>
        </w:rPr>
        <w:t>D</w:t>
      </w:r>
      <w:r w:rsidR="000E7CE0" w:rsidRPr="00A5552E">
        <w:rPr>
          <w:sz w:val="22"/>
          <w:szCs w:val="22"/>
        </w:rPr>
        <w:t>as</w:t>
      </w:r>
      <w:r w:rsidRPr="00A5552E">
        <w:rPr>
          <w:sz w:val="22"/>
          <w:szCs w:val="22"/>
        </w:rPr>
        <w:t xml:space="preserve"> </w:t>
      </w:r>
      <w:r w:rsidR="007D6C01" w:rsidRPr="00A5552E">
        <w:rPr>
          <w:b/>
          <w:sz w:val="22"/>
          <w:szCs w:val="22"/>
        </w:rPr>
        <w:t xml:space="preserve">geförderte </w:t>
      </w:r>
      <w:r w:rsidRPr="00A5552E">
        <w:rPr>
          <w:b/>
          <w:sz w:val="22"/>
          <w:szCs w:val="22"/>
        </w:rPr>
        <w:t>Fischereifahrzeug</w:t>
      </w:r>
      <w:r w:rsidR="000E7CE0" w:rsidRPr="00A5552E">
        <w:rPr>
          <w:sz w:val="22"/>
          <w:szCs w:val="22"/>
        </w:rPr>
        <w:t xml:space="preserve"> </w:t>
      </w:r>
      <w:r w:rsidR="004C4725" w:rsidRPr="00A5552E">
        <w:rPr>
          <w:sz w:val="22"/>
          <w:szCs w:val="22"/>
        </w:rPr>
        <w:t>und d</w:t>
      </w:r>
      <w:r w:rsidR="008A4F9B" w:rsidRPr="00A5552E">
        <w:rPr>
          <w:sz w:val="22"/>
          <w:szCs w:val="22"/>
        </w:rPr>
        <w:t>as Unternehmen</w:t>
      </w:r>
      <w:r w:rsidR="004C4725" w:rsidRPr="00A5552E">
        <w:rPr>
          <w:sz w:val="22"/>
          <w:szCs w:val="22"/>
        </w:rPr>
        <w:t xml:space="preserve"> </w:t>
      </w:r>
      <w:r w:rsidR="000E7CE0" w:rsidRPr="00A5552E">
        <w:rPr>
          <w:sz w:val="22"/>
          <w:szCs w:val="22"/>
        </w:rPr>
        <w:t>m</w:t>
      </w:r>
      <w:r w:rsidR="004C4725" w:rsidRPr="00A5552E">
        <w:rPr>
          <w:sz w:val="22"/>
          <w:szCs w:val="22"/>
        </w:rPr>
        <w:t>üssen</w:t>
      </w:r>
      <w:r w:rsidR="00BD1FFC" w:rsidRPr="00A5552E">
        <w:rPr>
          <w:sz w:val="22"/>
          <w:szCs w:val="22"/>
        </w:rPr>
        <w:t xml:space="preserve"> </w:t>
      </w:r>
      <w:r w:rsidR="008C5CDE" w:rsidRPr="00A5552E">
        <w:rPr>
          <w:sz w:val="22"/>
          <w:szCs w:val="22"/>
        </w:rPr>
        <w:t xml:space="preserve">mindestens </w:t>
      </w:r>
      <w:r w:rsidR="00ED690A" w:rsidRPr="00A5552E">
        <w:rPr>
          <w:sz w:val="22"/>
          <w:szCs w:val="22"/>
        </w:rPr>
        <w:t>bis</w:t>
      </w:r>
      <w:r w:rsidR="00C81479" w:rsidRPr="00A5552E">
        <w:rPr>
          <w:sz w:val="22"/>
          <w:szCs w:val="22"/>
        </w:rPr>
        <w:t xml:space="preserve"> zum </w:t>
      </w:r>
      <w:r w:rsidR="00EF1EC3" w:rsidRPr="00A5552E">
        <w:rPr>
          <w:b/>
          <w:bCs/>
          <w:sz w:val="22"/>
          <w:szCs w:val="22"/>
        </w:rPr>
        <w:t>letzten Tag des geförderten Stillliegezeitraums gem. Pkt. 1. des Bescheides</w:t>
      </w:r>
      <w:r w:rsidR="00EF1EC3" w:rsidRPr="00A5552E">
        <w:rPr>
          <w:sz w:val="22"/>
          <w:szCs w:val="22"/>
        </w:rPr>
        <w:t xml:space="preserve"> bzw. </w:t>
      </w:r>
      <w:r w:rsidR="00EF1EC3" w:rsidRPr="00A5552E">
        <w:rPr>
          <w:b/>
          <w:sz w:val="22"/>
          <w:szCs w:val="22"/>
        </w:rPr>
        <w:lastRenderedPageBreak/>
        <w:t>Pkt. 2.5.2 des Antrags</w:t>
      </w:r>
      <w:r w:rsidR="00EF1EC3" w:rsidRPr="00A5552E">
        <w:rPr>
          <w:sz w:val="22"/>
          <w:szCs w:val="22"/>
        </w:rPr>
        <w:t xml:space="preserve"> (Stillliegeplan), </w:t>
      </w:r>
      <w:r w:rsidR="00B75A5D" w:rsidRPr="00A5552E">
        <w:rPr>
          <w:sz w:val="22"/>
          <w:szCs w:val="22"/>
        </w:rPr>
        <w:t>für das Jahr 20</w:t>
      </w:r>
      <w:r w:rsidR="00464006" w:rsidRPr="00A5552E">
        <w:rPr>
          <w:sz w:val="22"/>
          <w:szCs w:val="22"/>
        </w:rPr>
        <w:t>2</w:t>
      </w:r>
      <w:r w:rsidR="00D10438" w:rsidRPr="00A5552E">
        <w:rPr>
          <w:sz w:val="22"/>
          <w:szCs w:val="22"/>
        </w:rPr>
        <w:t>6</w:t>
      </w:r>
      <w:r w:rsidR="00B75A5D" w:rsidRPr="00A5552E">
        <w:rPr>
          <w:sz w:val="22"/>
          <w:szCs w:val="22"/>
        </w:rPr>
        <w:t xml:space="preserve"> </w:t>
      </w:r>
      <w:r w:rsidR="006A06AF" w:rsidRPr="00A5552E">
        <w:rPr>
          <w:sz w:val="22"/>
          <w:szCs w:val="22"/>
        </w:rPr>
        <w:t>ü</w:t>
      </w:r>
      <w:r w:rsidR="00BD1FFC" w:rsidRPr="00A5552E">
        <w:rPr>
          <w:sz w:val="22"/>
          <w:szCs w:val="22"/>
        </w:rPr>
        <w:t xml:space="preserve">ber </w:t>
      </w:r>
      <w:r w:rsidR="001F5489" w:rsidRPr="00A5552E">
        <w:rPr>
          <w:sz w:val="22"/>
          <w:szCs w:val="22"/>
        </w:rPr>
        <w:t xml:space="preserve">eine </w:t>
      </w:r>
      <w:r w:rsidR="003F538B" w:rsidRPr="00A5552E">
        <w:rPr>
          <w:sz w:val="22"/>
          <w:szCs w:val="22"/>
        </w:rPr>
        <w:t>Herings</w:t>
      </w:r>
      <w:r w:rsidR="00BD1FFC" w:rsidRPr="00A5552E">
        <w:rPr>
          <w:b/>
          <w:sz w:val="22"/>
          <w:szCs w:val="22"/>
        </w:rPr>
        <w:t>quote</w:t>
      </w:r>
      <w:r w:rsidR="00BD1FFC" w:rsidRPr="00A5552E">
        <w:rPr>
          <w:sz w:val="22"/>
          <w:szCs w:val="22"/>
        </w:rPr>
        <w:t xml:space="preserve"> i</w:t>
      </w:r>
      <w:r w:rsidR="000E7CE0" w:rsidRPr="00A5552E">
        <w:rPr>
          <w:sz w:val="22"/>
          <w:szCs w:val="22"/>
        </w:rPr>
        <w:t>n den ICES-Untergebieten 22-24</w:t>
      </w:r>
      <w:r w:rsidR="00BD1FFC" w:rsidRPr="00A5552E">
        <w:rPr>
          <w:sz w:val="22"/>
          <w:szCs w:val="22"/>
        </w:rPr>
        <w:t xml:space="preserve"> verfügen</w:t>
      </w:r>
      <w:r w:rsidR="0040070E" w:rsidRPr="00A5552E">
        <w:rPr>
          <w:sz w:val="22"/>
          <w:szCs w:val="22"/>
        </w:rPr>
        <w:t>.</w:t>
      </w:r>
      <w:r w:rsidR="001F5489" w:rsidRPr="00A5552E">
        <w:rPr>
          <w:sz w:val="22"/>
          <w:szCs w:val="22"/>
        </w:rPr>
        <w:t xml:space="preserve"> </w:t>
      </w:r>
      <w:r w:rsidR="00547E9E" w:rsidRPr="00A5552E">
        <w:rPr>
          <w:sz w:val="22"/>
          <w:szCs w:val="22"/>
        </w:rPr>
        <w:t xml:space="preserve">Der Quotenbescheid ist </w:t>
      </w:r>
      <w:r w:rsidR="00B557EA" w:rsidRPr="00A5552E">
        <w:rPr>
          <w:sz w:val="22"/>
          <w:szCs w:val="22"/>
        </w:rPr>
        <w:t>dem Antrag beizufügen</w:t>
      </w:r>
      <w:r w:rsidR="00DA5D1F" w:rsidRPr="00A5552E">
        <w:rPr>
          <w:sz w:val="22"/>
          <w:szCs w:val="22"/>
        </w:rPr>
        <w:t xml:space="preserve"> bzw. vor Auszahlung </w:t>
      </w:r>
      <w:r w:rsidR="002E4468" w:rsidRPr="00A5552E">
        <w:rPr>
          <w:sz w:val="22"/>
          <w:szCs w:val="22"/>
        </w:rPr>
        <w:t>nachzureichen</w:t>
      </w:r>
      <w:r w:rsidR="00547E9E" w:rsidRPr="00A5552E">
        <w:rPr>
          <w:sz w:val="22"/>
          <w:szCs w:val="22"/>
        </w:rPr>
        <w:t>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sz w:val="22"/>
          <w:szCs w:val="22"/>
        </w:rPr>
        <w:t>Dem geförderten Fahrzeug war in den beiden Kalenderjahren (202</w:t>
      </w:r>
      <w:r w:rsidR="00D10438">
        <w:rPr>
          <w:sz w:val="22"/>
          <w:szCs w:val="22"/>
        </w:rPr>
        <w:t>4</w:t>
      </w:r>
      <w:r w:rsidRPr="00CA015C">
        <w:rPr>
          <w:sz w:val="22"/>
          <w:szCs w:val="22"/>
        </w:rPr>
        <w:t>, 202</w:t>
      </w:r>
      <w:r w:rsidR="00D10438">
        <w:rPr>
          <w:sz w:val="22"/>
          <w:szCs w:val="22"/>
        </w:rPr>
        <w:t>5</w:t>
      </w:r>
      <w:r w:rsidRPr="00CA015C">
        <w:rPr>
          <w:sz w:val="22"/>
          <w:szCs w:val="22"/>
        </w:rPr>
        <w:t>) vor Antra</w:t>
      </w:r>
      <w:r w:rsidRPr="00CA015C">
        <w:rPr>
          <w:sz w:val="22"/>
          <w:szCs w:val="22"/>
        </w:rPr>
        <w:t>g</w:t>
      </w:r>
      <w:r w:rsidRPr="00CA015C">
        <w:rPr>
          <w:sz w:val="22"/>
          <w:szCs w:val="22"/>
        </w:rPr>
        <w:t>stellung eine Heringsquote zugewiesen und in beiden Jahren wurde diese Quote mit di</w:t>
      </w:r>
      <w:r w:rsidRPr="00CA015C">
        <w:rPr>
          <w:sz w:val="22"/>
          <w:szCs w:val="22"/>
        </w:rPr>
        <w:t>e</w:t>
      </w:r>
      <w:r w:rsidRPr="006B3D3E">
        <w:rPr>
          <w:sz w:val="22"/>
          <w:szCs w:val="22"/>
        </w:rPr>
        <w:t>sem Fahrzeug</w:t>
      </w:r>
      <w:r>
        <w:rPr>
          <w:sz w:val="22"/>
          <w:szCs w:val="22"/>
        </w:rPr>
        <w:t xml:space="preserve"> </w:t>
      </w:r>
      <w:r w:rsidRPr="006B3D3E">
        <w:rPr>
          <w:sz w:val="22"/>
          <w:szCs w:val="22"/>
        </w:rPr>
        <w:t>befischt.</w:t>
      </w:r>
    </w:p>
    <w:p w:rsidR="00CA015C" w:rsidRDefault="00DC70C9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Der Antragsteller verfügt über v</w:t>
      </w:r>
      <w:r w:rsidR="00CA015C" w:rsidRPr="006B3D3E">
        <w:rPr>
          <w:sz w:val="22"/>
          <w:szCs w:val="22"/>
        </w:rPr>
        <w:t>orgeschriebene Patente zum Führen der Fischereifah</w:t>
      </w:r>
      <w:r w:rsidR="00CA015C" w:rsidRPr="006B3D3E">
        <w:rPr>
          <w:sz w:val="22"/>
          <w:szCs w:val="22"/>
        </w:rPr>
        <w:t>r</w:t>
      </w:r>
      <w:r w:rsidR="00CA015C" w:rsidRPr="006B3D3E">
        <w:rPr>
          <w:sz w:val="22"/>
          <w:szCs w:val="22"/>
        </w:rPr>
        <w:t>zeuge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Berufsqualifikation zum Fischwirt oder eine gleichwertige Berufsausbildung,</w:t>
      </w:r>
      <w:r w:rsidRPr="00CA015C">
        <w:rPr>
          <w:sz w:val="22"/>
          <w:szCs w:val="22"/>
        </w:rPr>
        <w:t xml:space="preserve"> </w:t>
      </w:r>
      <w:r w:rsidRPr="006B3D3E">
        <w:rPr>
          <w:sz w:val="22"/>
          <w:szCs w:val="22"/>
        </w:rPr>
        <w:t xml:space="preserve">die zum </w:t>
      </w:r>
      <w:r w:rsidRPr="00E40FF5">
        <w:rPr>
          <w:sz w:val="22"/>
          <w:szCs w:val="22"/>
        </w:rPr>
        <w:t>Fü</w:t>
      </w:r>
      <w:r w:rsidRPr="00E40FF5">
        <w:rPr>
          <w:sz w:val="22"/>
          <w:szCs w:val="22"/>
        </w:rPr>
        <w:t>h</w:t>
      </w:r>
      <w:r w:rsidRPr="00E40FF5">
        <w:rPr>
          <w:sz w:val="22"/>
          <w:szCs w:val="22"/>
        </w:rPr>
        <w:t>ren eines Unternehmens der Seefischerei befähigt.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E40FF5">
        <w:rPr>
          <w:sz w:val="22"/>
          <w:szCs w:val="22"/>
        </w:rPr>
        <w:t xml:space="preserve">Die ordnungsgemäße Geschäftsführung des Zuwendungsempfängers muss </w:t>
      </w:r>
      <w:r w:rsidRPr="00E26275">
        <w:rPr>
          <w:sz w:val="22"/>
          <w:szCs w:val="22"/>
        </w:rPr>
        <w:t>gesichert</w:t>
      </w:r>
      <w:r>
        <w:rPr>
          <w:sz w:val="22"/>
          <w:szCs w:val="22"/>
        </w:rPr>
        <w:t xml:space="preserve"> </w:t>
      </w:r>
      <w:r w:rsidRPr="00CA015C">
        <w:rPr>
          <w:sz w:val="22"/>
          <w:szCs w:val="22"/>
        </w:rPr>
        <w:t>e</w:t>
      </w:r>
      <w:r w:rsidRPr="00CA015C">
        <w:rPr>
          <w:sz w:val="22"/>
          <w:szCs w:val="22"/>
        </w:rPr>
        <w:t>r</w:t>
      </w:r>
      <w:r w:rsidRPr="00CA015C">
        <w:rPr>
          <w:sz w:val="22"/>
          <w:szCs w:val="22"/>
        </w:rPr>
        <w:t>scheinen. (GewO § 35, Abs. 1)</w:t>
      </w:r>
    </w:p>
    <w:p w:rsidR="000E302D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b/>
          <w:sz w:val="22"/>
          <w:szCs w:val="22"/>
        </w:rPr>
        <w:t xml:space="preserve">Stilllegung aller Fischereifahrzeuge des Unternehmens für </w:t>
      </w:r>
      <w:r w:rsidRPr="00CA015C">
        <w:rPr>
          <w:b/>
          <w:sz w:val="22"/>
          <w:szCs w:val="22"/>
          <w:u w:val="single"/>
        </w:rPr>
        <w:t>30 Tage</w:t>
      </w:r>
      <w:r w:rsidRPr="00CA015C">
        <w:rPr>
          <w:sz w:val="22"/>
          <w:szCs w:val="22"/>
        </w:rPr>
        <w:t xml:space="preserve"> im Zeitraum </w:t>
      </w:r>
    </w:p>
    <w:p w:rsidR="00CA015C" w:rsidRDefault="00CA015C" w:rsidP="000E302D">
      <w:pPr>
        <w:pStyle w:val="Listenabsatz"/>
        <w:spacing w:after="60"/>
        <w:ind w:left="567"/>
        <w:jc w:val="both"/>
        <w:rPr>
          <w:sz w:val="22"/>
          <w:szCs w:val="22"/>
        </w:rPr>
      </w:pPr>
      <w:r w:rsidRPr="00EF6390">
        <w:rPr>
          <w:sz w:val="22"/>
          <w:szCs w:val="22"/>
        </w:rPr>
        <w:t>16. August – 31. Oktober</w:t>
      </w:r>
      <w:r w:rsidRPr="00CA015C">
        <w:rPr>
          <w:sz w:val="22"/>
          <w:szCs w:val="22"/>
        </w:rPr>
        <w:t xml:space="preserve"> 202</w:t>
      </w:r>
      <w:r w:rsidR="00D10438">
        <w:rPr>
          <w:sz w:val="22"/>
          <w:szCs w:val="22"/>
        </w:rPr>
        <w:t>6</w:t>
      </w:r>
      <w:r w:rsidRPr="00CA015C">
        <w:rPr>
          <w:sz w:val="22"/>
          <w:szCs w:val="22"/>
        </w:rPr>
        <w:t xml:space="preserve"> in 10-Tagesblöcken. Ein Stillliegetag geht von 0 bis 24 Uhr. Die Stillliegetage sind jeweils als geschlossene 10 Tages-Blöcke zu nehmen</w:t>
      </w:r>
      <w:r>
        <w:rPr>
          <w:sz w:val="22"/>
          <w:szCs w:val="22"/>
        </w:rPr>
        <w:t xml:space="preserve"> </w:t>
      </w:r>
      <w:r w:rsidRPr="0095661B">
        <w:rPr>
          <w:sz w:val="22"/>
          <w:szCs w:val="22"/>
        </w:rPr>
        <w:t>(1 x 30 Tage oder 3 x 10 Tage oder 1 x 10 Tage und 1 x 20 Tage).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CA015C">
        <w:rPr>
          <w:sz w:val="22"/>
          <w:szCs w:val="22"/>
        </w:rPr>
        <w:t>Unterstützung für die vorübergehende Stilllegung wird aus dem EMFAF im Programmpl</w:t>
      </w:r>
      <w:r w:rsidRPr="00CA015C">
        <w:rPr>
          <w:sz w:val="22"/>
          <w:szCs w:val="22"/>
        </w:rPr>
        <w:t>a</w:t>
      </w:r>
      <w:r w:rsidRPr="00CA015C">
        <w:rPr>
          <w:sz w:val="22"/>
          <w:szCs w:val="22"/>
        </w:rPr>
        <w:t>nungszeitraum für insgesamt höchstens 12 Monate (360 Tage) je Fischereifahrzeug und je Unternehmen gewährt.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5163DA">
        <w:rPr>
          <w:sz w:val="22"/>
          <w:szCs w:val="22"/>
        </w:rPr>
        <w:t>In den geförderten Stillliegezeiträumen sind sämtliche Fischereitätigkeiten des Fördermi</w:t>
      </w:r>
      <w:r w:rsidRPr="005163DA">
        <w:rPr>
          <w:sz w:val="22"/>
          <w:szCs w:val="22"/>
        </w:rPr>
        <w:t>t</w:t>
      </w:r>
      <w:r w:rsidRPr="005163DA">
        <w:rPr>
          <w:sz w:val="22"/>
          <w:szCs w:val="22"/>
        </w:rPr>
        <w:t>telempfängers, auch nichtkommerzielle sowie wissenschaftliche Fischereitätigkeit, einz</w:t>
      </w:r>
      <w:r w:rsidRPr="005163DA">
        <w:rPr>
          <w:sz w:val="22"/>
          <w:szCs w:val="22"/>
        </w:rPr>
        <w:t>u</w:t>
      </w:r>
      <w:r w:rsidRPr="005163DA">
        <w:rPr>
          <w:sz w:val="22"/>
          <w:szCs w:val="22"/>
        </w:rPr>
        <w:t>stellen! Alle Fischereifahrzeuge des Fördermittelempfängers einschließlich Fanggeräte sind durchgängig stillzulegen (d.h. Verbleib im Hafen, keine Gästefahrten u.a.).</w:t>
      </w:r>
    </w:p>
    <w:p w:rsidR="00CA015C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5163DA">
        <w:rPr>
          <w:sz w:val="22"/>
          <w:szCs w:val="22"/>
        </w:rPr>
        <w:t xml:space="preserve">Bei Fischereifahrzeugen, bei denen die Fischerei mit stationären Fanggeräten erfolgt, sind in den Stillliegezeiträumen sämtliche Fanggeräte aus dem Wasser zu nehmen oder </w:t>
      </w:r>
      <w:r>
        <w:rPr>
          <w:sz w:val="22"/>
          <w:szCs w:val="22"/>
        </w:rPr>
        <w:t>unb</w:t>
      </w:r>
      <w:r>
        <w:rPr>
          <w:sz w:val="22"/>
          <w:szCs w:val="22"/>
        </w:rPr>
        <w:t>e</w:t>
      </w:r>
      <w:r w:rsidRPr="00F92798">
        <w:rPr>
          <w:sz w:val="22"/>
          <w:szCs w:val="22"/>
        </w:rPr>
        <w:t>nutzbar zu machen.</w:t>
      </w:r>
    </w:p>
    <w:p w:rsidR="00CA015C" w:rsidRPr="001F3FFA" w:rsidRDefault="00CA015C" w:rsidP="00CA015C">
      <w:pPr>
        <w:pStyle w:val="Listenabsatz"/>
        <w:numPr>
          <w:ilvl w:val="0"/>
          <w:numId w:val="4"/>
        </w:numPr>
        <w:spacing w:after="60"/>
        <w:ind w:left="567" w:hanging="567"/>
        <w:jc w:val="both"/>
        <w:rPr>
          <w:sz w:val="22"/>
          <w:szCs w:val="22"/>
        </w:rPr>
      </w:pPr>
      <w:r w:rsidRPr="001F3FFA">
        <w:rPr>
          <w:sz w:val="22"/>
          <w:szCs w:val="22"/>
          <w:lang w:eastAsia="en-US"/>
        </w:rPr>
        <w:t>Das beantragte Fischereifahrzeug hat während der beantragten Stillliegezeit einsatzbereit im Hafen zu liegen.</w:t>
      </w:r>
    </w:p>
    <w:p w:rsidR="002B2DEF" w:rsidRPr="002B2DEF" w:rsidRDefault="002B2DEF" w:rsidP="00BB65CE">
      <w:pPr>
        <w:ind w:left="426" w:hanging="426"/>
        <w:jc w:val="both"/>
        <w:rPr>
          <w:lang w:eastAsia="en-US"/>
        </w:rPr>
      </w:pPr>
    </w:p>
    <w:p w:rsidR="00AF5065" w:rsidRPr="00D240CE" w:rsidRDefault="00411C08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120" w:line="260" w:lineRule="exact"/>
        <w:ind w:left="1418" w:hanging="1418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D</w:t>
      </w:r>
      <w:r w:rsidR="00AF5065" w:rsidRPr="00D240CE">
        <w:rPr>
          <w:b/>
          <w:i/>
          <w:color w:val="0000FF"/>
          <w:sz w:val="24"/>
          <w:szCs w:val="24"/>
        </w:rPr>
        <w:t>.</w:t>
      </w:r>
      <w:r w:rsidR="00AF5065" w:rsidRPr="00D240CE">
        <w:rPr>
          <w:b/>
          <w:i/>
          <w:color w:val="0000FF"/>
          <w:sz w:val="24"/>
          <w:szCs w:val="24"/>
        </w:rPr>
        <w:tab/>
        <w:t>Wann kann die Förderung zurückgefordert werden?</w:t>
      </w:r>
    </w:p>
    <w:p w:rsidR="002903BB" w:rsidRPr="006B3D3E" w:rsidRDefault="002903BB" w:rsidP="003359F0">
      <w:pPr>
        <w:pStyle w:val="Kopfzeile"/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 Fördermittel können ganz oder teilweise</w:t>
      </w:r>
      <w:r w:rsidR="004C4725" w:rsidRPr="006B3D3E">
        <w:rPr>
          <w:sz w:val="22"/>
          <w:szCs w:val="22"/>
        </w:rPr>
        <w:t xml:space="preserve"> zurückgefordert</w:t>
      </w:r>
      <w:r w:rsidRPr="006B3D3E">
        <w:rPr>
          <w:sz w:val="22"/>
          <w:szCs w:val="22"/>
        </w:rPr>
        <w:t xml:space="preserve"> werden, wenn z.B.</w:t>
      </w:r>
    </w:p>
    <w:p w:rsidR="002903BB" w:rsidRPr="006B3D3E" w:rsidRDefault="002903BB" w:rsidP="003359F0">
      <w:pPr>
        <w:pStyle w:val="Kopfzeile"/>
        <w:numPr>
          <w:ilvl w:val="0"/>
          <w:numId w:val="1"/>
        </w:numPr>
        <w:tabs>
          <w:tab w:val="clear" w:pos="4536"/>
          <w:tab w:val="center" w:pos="709"/>
        </w:tabs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 Voraussetzungen für eine Förderung (wie z.B. Haupterwerb) nicht mehr ge</w:t>
      </w:r>
      <w:r w:rsidR="00AA1A14" w:rsidRPr="006B3D3E">
        <w:rPr>
          <w:sz w:val="22"/>
          <w:szCs w:val="22"/>
        </w:rPr>
        <w:t>geben sind</w:t>
      </w:r>
      <w:r w:rsidR="00214E7D" w:rsidRPr="006B3D3E">
        <w:rPr>
          <w:sz w:val="22"/>
          <w:szCs w:val="22"/>
        </w:rPr>
        <w:t>,</w:t>
      </w:r>
    </w:p>
    <w:p w:rsidR="00214E7D" w:rsidRDefault="002903BB" w:rsidP="003359F0">
      <w:pPr>
        <w:pStyle w:val="Kopfzeile"/>
        <w:numPr>
          <w:ilvl w:val="0"/>
          <w:numId w:val="1"/>
        </w:numPr>
        <w:tabs>
          <w:tab w:val="clear" w:pos="4536"/>
          <w:tab w:val="center" w:pos="709"/>
        </w:tabs>
        <w:spacing w:after="60" w:line="24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während des Vorhabens sowie während eines Zeitraums von fünf Jahren nach der let</w:t>
      </w:r>
      <w:r w:rsidRPr="006B3D3E">
        <w:rPr>
          <w:sz w:val="22"/>
          <w:szCs w:val="22"/>
        </w:rPr>
        <w:t>z</w:t>
      </w:r>
      <w:r w:rsidRPr="006B3D3E">
        <w:rPr>
          <w:sz w:val="22"/>
          <w:szCs w:val="22"/>
        </w:rPr>
        <w:t>ten Zahlung ein schwerer Verstoß gegen Vorschriften der Gemeinsamen Fischereipolitik (GFP) begangen wurde</w:t>
      </w:r>
      <w:r w:rsidR="001F3FFA">
        <w:rPr>
          <w:sz w:val="22"/>
          <w:szCs w:val="22"/>
        </w:rPr>
        <w:t>.</w:t>
      </w:r>
    </w:p>
    <w:p w:rsidR="001F3FFA" w:rsidRPr="006B3D3E" w:rsidRDefault="001F3FFA" w:rsidP="001F3FFA">
      <w:pPr>
        <w:pStyle w:val="Kopfzeile"/>
        <w:tabs>
          <w:tab w:val="clear" w:pos="4536"/>
          <w:tab w:val="center" w:pos="709"/>
        </w:tabs>
        <w:spacing w:after="60" w:line="240" w:lineRule="exact"/>
        <w:ind w:left="720"/>
        <w:jc w:val="both"/>
        <w:rPr>
          <w:sz w:val="22"/>
          <w:szCs w:val="22"/>
        </w:rPr>
      </w:pPr>
    </w:p>
    <w:p w:rsidR="00A34134" w:rsidRPr="00D240CE" w:rsidRDefault="004E2A99" w:rsidP="001E2025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spacing w:before="240" w:after="120" w:line="260" w:lineRule="exact"/>
        <w:ind w:right="-2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t>E</w:t>
      </w:r>
      <w:r w:rsidR="00517812" w:rsidRPr="00D240CE">
        <w:rPr>
          <w:b/>
          <w:i/>
          <w:color w:val="0000FF"/>
          <w:sz w:val="24"/>
          <w:szCs w:val="24"/>
        </w:rPr>
        <w:t>.</w:t>
      </w:r>
      <w:r w:rsidR="00A34134" w:rsidRPr="00D240CE">
        <w:rPr>
          <w:b/>
          <w:i/>
          <w:color w:val="0000FF"/>
          <w:sz w:val="24"/>
          <w:szCs w:val="24"/>
        </w:rPr>
        <w:tab/>
      </w:r>
      <w:r w:rsidR="00517812" w:rsidRPr="00D240CE">
        <w:rPr>
          <w:b/>
          <w:i/>
          <w:color w:val="0000FF"/>
          <w:sz w:val="24"/>
          <w:szCs w:val="24"/>
        </w:rPr>
        <w:t xml:space="preserve">Art und </w:t>
      </w:r>
      <w:r w:rsidR="00A34134" w:rsidRPr="00D240CE">
        <w:rPr>
          <w:b/>
          <w:i/>
          <w:color w:val="0000FF"/>
          <w:sz w:val="24"/>
          <w:szCs w:val="24"/>
        </w:rPr>
        <w:t>Umfang</w:t>
      </w:r>
      <w:r w:rsidR="00517812" w:rsidRPr="00D240CE">
        <w:rPr>
          <w:b/>
          <w:i/>
          <w:color w:val="0000FF"/>
          <w:sz w:val="24"/>
          <w:szCs w:val="24"/>
        </w:rPr>
        <w:t>,</w:t>
      </w:r>
      <w:r w:rsidR="009A75A2" w:rsidRPr="00D240CE">
        <w:rPr>
          <w:b/>
          <w:i/>
          <w:color w:val="0000FF"/>
          <w:sz w:val="24"/>
          <w:szCs w:val="24"/>
        </w:rPr>
        <w:t xml:space="preserve"> </w:t>
      </w:r>
      <w:r w:rsidR="00A34134" w:rsidRPr="00D240CE">
        <w:rPr>
          <w:b/>
          <w:i/>
          <w:color w:val="0000FF"/>
          <w:sz w:val="24"/>
          <w:szCs w:val="24"/>
        </w:rPr>
        <w:t>Höhe der Zuwendung</w:t>
      </w:r>
    </w:p>
    <w:p w:rsidR="00CD742F" w:rsidRDefault="00DA5D1F" w:rsidP="00CD742F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Die </w:t>
      </w:r>
      <w:r w:rsidR="00A8528E" w:rsidRPr="006B3D3E">
        <w:rPr>
          <w:sz w:val="22"/>
          <w:szCs w:val="22"/>
        </w:rPr>
        <w:t>Unterstützungsleistung</w:t>
      </w:r>
      <w:r w:rsidR="0053343B" w:rsidRPr="006B3D3E">
        <w:rPr>
          <w:sz w:val="22"/>
          <w:szCs w:val="22"/>
        </w:rPr>
        <w:t xml:space="preserve"> </w:t>
      </w:r>
      <w:r w:rsidR="0053343B" w:rsidRPr="00E26275">
        <w:rPr>
          <w:sz w:val="22"/>
          <w:szCs w:val="22"/>
        </w:rPr>
        <w:t>w</w:t>
      </w:r>
      <w:r>
        <w:rPr>
          <w:sz w:val="22"/>
          <w:szCs w:val="22"/>
        </w:rPr>
        <w:t>ird</w:t>
      </w:r>
      <w:r w:rsidR="0053343B" w:rsidRPr="00E26275">
        <w:rPr>
          <w:sz w:val="22"/>
          <w:szCs w:val="22"/>
        </w:rPr>
        <w:t xml:space="preserve"> im Jahr 20</w:t>
      </w:r>
      <w:r w:rsidR="00464006" w:rsidRPr="00E26275">
        <w:rPr>
          <w:sz w:val="22"/>
          <w:szCs w:val="22"/>
        </w:rPr>
        <w:t>2</w:t>
      </w:r>
      <w:r w:rsidR="00D10438">
        <w:rPr>
          <w:sz w:val="22"/>
          <w:szCs w:val="22"/>
        </w:rPr>
        <w:t>6</w:t>
      </w:r>
      <w:r w:rsidR="00FC556F" w:rsidRPr="00E26275">
        <w:rPr>
          <w:sz w:val="22"/>
          <w:szCs w:val="22"/>
        </w:rPr>
        <w:t xml:space="preserve"> </w:t>
      </w:r>
      <w:r w:rsidR="00CD742F" w:rsidRPr="00E26275">
        <w:rPr>
          <w:sz w:val="22"/>
          <w:szCs w:val="22"/>
        </w:rPr>
        <w:t xml:space="preserve">für </w:t>
      </w:r>
      <w:r w:rsidR="008C7717" w:rsidRPr="008715F4">
        <w:rPr>
          <w:sz w:val="22"/>
          <w:szCs w:val="22"/>
        </w:rPr>
        <w:t>30</w:t>
      </w:r>
      <w:r w:rsidR="008715F4" w:rsidRPr="008715F4">
        <w:rPr>
          <w:sz w:val="22"/>
          <w:szCs w:val="22"/>
        </w:rPr>
        <w:t xml:space="preserve"> </w:t>
      </w:r>
      <w:r w:rsidR="0057090D" w:rsidRPr="008715F4">
        <w:rPr>
          <w:sz w:val="22"/>
          <w:szCs w:val="22"/>
        </w:rPr>
        <w:t>Stillliegetage</w:t>
      </w:r>
      <w:r w:rsidR="0053343B" w:rsidRPr="00E26275">
        <w:rPr>
          <w:sz w:val="22"/>
          <w:szCs w:val="22"/>
        </w:rPr>
        <w:t xml:space="preserve"> </w:t>
      </w:r>
      <w:r w:rsidR="00CD742F" w:rsidRPr="00E26275">
        <w:rPr>
          <w:sz w:val="22"/>
          <w:szCs w:val="22"/>
        </w:rPr>
        <w:t>gewährt.</w:t>
      </w:r>
    </w:p>
    <w:p w:rsidR="00DC70C9" w:rsidRDefault="00DC70C9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9D13BE" w:rsidRPr="001F3FFA" w:rsidRDefault="008148A8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t xml:space="preserve">Die </w:t>
      </w:r>
      <w:r w:rsidR="00A8528E" w:rsidRPr="001F3FFA">
        <w:rPr>
          <w:sz w:val="22"/>
          <w:szCs w:val="22"/>
        </w:rPr>
        <w:t>Zuwendung</w:t>
      </w:r>
      <w:r w:rsidRPr="001F3FFA">
        <w:rPr>
          <w:sz w:val="22"/>
          <w:szCs w:val="22"/>
        </w:rPr>
        <w:t xml:space="preserve"> setzt sich </w:t>
      </w:r>
      <w:r w:rsidR="00964844" w:rsidRPr="001F3FFA">
        <w:rPr>
          <w:sz w:val="22"/>
          <w:szCs w:val="22"/>
        </w:rPr>
        <w:t xml:space="preserve">zusammen aus einem Sockelbetrag pro Stillliegetag </w:t>
      </w:r>
      <w:r w:rsidR="00DA5D1F">
        <w:rPr>
          <w:sz w:val="22"/>
          <w:szCs w:val="22"/>
        </w:rPr>
        <w:t>und</w:t>
      </w:r>
      <w:r w:rsidR="00622786" w:rsidRPr="001F3FFA">
        <w:rPr>
          <w:sz w:val="22"/>
          <w:szCs w:val="22"/>
        </w:rPr>
        <w:t xml:space="preserve"> </w:t>
      </w:r>
      <w:r w:rsidR="00964844" w:rsidRPr="001F3FFA">
        <w:rPr>
          <w:sz w:val="22"/>
          <w:szCs w:val="22"/>
        </w:rPr>
        <w:t xml:space="preserve">einer </w:t>
      </w:r>
      <w:r w:rsidR="008C7717" w:rsidRPr="001F3FFA">
        <w:rPr>
          <w:sz w:val="22"/>
          <w:szCs w:val="22"/>
        </w:rPr>
        <w:t>Verg</w:t>
      </w:r>
      <w:r w:rsidR="008C7717" w:rsidRPr="001F3FFA">
        <w:rPr>
          <w:sz w:val="22"/>
          <w:szCs w:val="22"/>
        </w:rPr>
        <w:t>ü</w:t>
      </w:r>
      <w:r w:rsidR="008C7717" w:rsidRPr="001F3FFA">
        <w:rPr>
          <w:sz w:val="22"/>
          <w:szCs w:val="22"/>
        </w:rPr>
        <w:t xml:space="preserve">tung </w:t>
      </w:r>
      <w:r w:rsidR="008411BE" w:rsidRPr="001F3FFA">
        <w:rPr>
          <w:sz w:val="22"/>
          <w:szCs w:val="22"/>
        </w:rPr>
        <w:t xml:space="preserve">der </w:t>
      </w:r>
      <w:r w:rsidR="003F2223" w:rsidRPr="001F3FFA">
        <w:rPr>
          <w:sz w:val="22"/>
          <w:szCs w:val="22"/>
        </w:rPr>
        <w:t>letzte</w:t>
      </w:r>
      <w:r w:rsidR="009D13BE" w:rsidRPr="001F3FFA">
        <w:rPr>
          <w:sz w:val="22"/>
          <w:szCs w:val="22"/>
        </w:rPr>
        <w:t>n</w:t>
      </w:r>
      <w:r w:rsidR="003F2223" w:rsidRPr="001F3FFA">
        <w:rPr>
          <w:sz w:val="22"/>
          <w:szCs w:val="22"/>
        </w:rPr>
        <w:t xml:space="preserve"> </w:t>
      </w:r>
      <w:r w:rsidR="008C7717" w:rsidRPr="001F3FFA">
        <w:rPr>
          <w:sz w:val="22"/>
          <w:szCs w:val="22"/>
        </w:rPr>
        <w:t>zugewiesene</w:t>
      </w:r>
      <w:r w:rsidR="00F74848" w:rsidRPr="001F3FFA">
        <w:rPr>
          <w:sz w:val="22"/>
          <w:szCs w:val="22"/>
        </w:rPr>
        <w:t>n</w:t>
      </w:r>
      <w:r w:rsidR="00964844" w:rsidRPr="001F3FFA">
        <w:rPr>
          <w:sz w:val="22"/>
          <w:szCs w:val="22"/>
        </w:rPr>
        <w:t xml:space="preserve"> </w:t>
      </w:r>
      <w:r w:rsidR="00622786" w:rsidRPr="001F3FFA">
        <w:rPr>
          <w:sz w:val="22"/>
          <w:szCs w:val="22"/>
        </w:rPr>
        <w:t>Herings</w:t>
      </w:r>
      <w:r w:rsidR="00964844" w:rsidRPr="001F3FFA">
        <w:rPr>
          <w:sz w:val="22"/>
          <w:szCs w:val="22"/>
        </w:rPr>
        <w:t>quote</w:t>
      </w:r>
      <w:r w:rsidR="003F2223" w:rsidRPr="001F3FFA">
        <w:rPr>
          <w:sz w:val="22"/>
          <w:szCs w:val="22"/>
        </w:rPr>
        <w:t xml:space="preserve"> im Ankaufsjahr, </w:t>
      </w:r>
      <w:r w:rsidR="00622786" w:rsidRPr="001F3FFA">
        <w:rPr>
          <w:sz w:val="22"/>
          <w:szCs w:val="22"/>
        </w:rPr>
        <w:t xml:space="preserve">Jahr der </w:t>
      </w:r>
      <w:r w:rsidR="003F2223" w:rsidRPr="001F3FFA">
        <w:rPr>
          <w:sz w:val="22"/>
          <w:szCs w:val="22"/>
        </w:rPr>
        <w:t>Charte</w:t>
      </w:r>
      <w:r w:rsidR="00A81B52" w:rsidRPr="001F3FFA">
        <w:rPr>
          <w:sz w:val="22"/>
          <w:szCs w:val="22"/>
        </w:rPr>
        <w:t>rung oder</w:t>
      </w:r>
      <w:r w:rsidR="003F2223" w:rsidRPr="001F3FFA">
        <w:rPr>
          <w:sz w:val="22"/>
          <w:szCs w:val="22"/>
        </w:rPr>
        <w:t xml:space="preserve"> </w:t>
      </w:r>
      <w:r w:rsidR="00622786" w:rsidRPr="001F3FFA">
        <w:rPr>
          <w:sz w:val="22"/>
          <w:szCs w:val="22"/>
        </w:rPr>
        <w:t xml:space="preserve">Jahr der </w:t>
      </w:r>
      <w:r w:rsidR="003F2223" w:rsidRPr="001F3FFA">
        <w:rPr>
          <w:sz w:val="22"/>
          <w:szCs w:val="22"/>
        </w:rPr>
        <w:t xml:space="preserve">Existenzgründung, für die Fischereifahrzeuge, die </w:t>
      </w:r>
      <w:r w:rsidR="003F2223" w:rsidRPr="001F3FFA">
        <w:rPr>
          <w:sz w:val="22"/>
          <w:szCs w:val="22"/>
          <w:u w:val="single"/>
        </w:rPr>
        <w:t>zum Antragszeitpunkt aktiv</w:t>
      </w:r>
      <w:r w:rsidR="003F2223" w:rsidRPr="001F3FFA">
        <w:rPr>
          <w:sz w:val="22"/>
          <w:szCs w:val="22"/>
        </w:rPr>
        <w:t xml:space="preserve"> im antragstelle</w:t>
      </w:r>
      <w:r w:rsidR="003F2223" w:rsidRPr="001F3FFA">
        <w:rPr>
          <w:sz w:val="22"/>
          <w:szCs w:val="22"/>
        </w:rPr>
        <w:t>n</w:t>
      </w:r>
      <w:r w:rsidR="003F2223" w:rsidRPr="001F3FFA">
        <w:rPr>
          <w:sz w:val="22"/>
          <w:szCs w:val="22"/>
        </w:rPr>
        <w:t xml:space="preserve">den </w:t>
      </w:r>
      <w:r w:rsidR="00DA5D1F">
        <w:rPr>
          <w:sz w:val="22"/>
          <w:szCs w:val="22"/>
        </w:rPr>
        <w:t>Unternehmen</w:t>
      </w:r>
      <w:r w:rsidR="003F2223" w:rsidRPr="001F3FFA">
        <w:rPr>
          <w:sz w:val="22"/>
          <w:szCs w:val="22"/>
        </w:rPr>
        <w:t xml:space="preserve"> registriert sind</w:t>
      </w:r>
      <w:r w:rsidR="00964844" w:rsidRPr="001F3FFA">
        <w:rPr>
          <w:sz w:val="22"/>
          <w:szCs w:val="22"/>
        </w:rPr>
        <w:t>.</w:t>
      </w:r>
      <w:r w:rsidR="00A358B1" w:rsidRPr="001F3FFA">
        <w:rPr>
          <w:sz w:val="22"/>
          <w:szCs w:val="22"/>
        </w:rPr>
        <w:t xml:space="preserve"> </w:t>
      </w:r>
      <w:r w:rsidR="00C974D6" w:rsidRPr="001F3FFA">
        <w:rPr>
          <w:sz w:val="22"/>
          <w:szCs w:val="22"/>
        </w:rPr>
        <w:t xml:space="preserve">Für </w:t>
      </w:r>
      <w:r w:rsidR="00DA5D1F">
        <w:rPr>
          <w:sz w:val="22"/>
          <w:szCs w:val="22"/>
        </w:rPr>
        <w:t>Fischereifahrzeuge</w:t>
      </w:r>
      <w:r w:rsidR="00C974D6" w:rsidRPr="001F3FFA">
        <w:rPr>
          <w:sz w:val="22"/>
          <w:szCs w:val="22"/>
        </w:rPr>
        <w:t xml:space="preserve"> die </w:t>
      </w:r>
      <w:r w:rsidR="00C974D6" w:rsidRPr="001F3FFA">
        <w:rPr>
          <w:b/>
          <w:sz w:val="22"/>
          <w:szCs w:val="22"/>
        </w:rPr>
        <w:t>vor</w:t>
      </w:r>
      <w:r w:rsidR="00C974D6" w:rsidRPr="001F3FFA">
        <w:rPr>
          <w:sz w:val="22"/>
          <w:szCs w:val="22"/>
        </w:rPr>
        <w:t xml:space="preserve"> dem 31.12.2016 im antra</w:t>
      </w:r>
      <w:r w:rsidR="00C974D6" w:rsidRPr="001F3FFA">
        <w:rPr>
          <w:sz w:val="22"/>
          <w:szCs w:val="22"/>
        </w:rPr>
        <w:t>g</w:t>
      </w:r>
      <w:r w:rsidR="00C974D6" w:rsidRPr="001F3FFA">
        <w:rPr>
          <w:sz w:val="22"/>
          <w:szCs w:val="22"/>
        </w:rPr>
        <w:t xml:space="preserve">stellenden </w:t>
      </w:r>
      <w:r w:rsidR="00DA5D1F">
        <w:rPr>
          <w:sz w:val="22"/>
          <w:szCs w:val="22"/>
        </w:rPr>
        <w:t>Unternehmen</w:t>
      </w:r>
      <w:r w:rsidR="00BD2072" w:rsidRPr="001F3FFA">
        <w:rPr>
          <w:sz w:val="22"/>
          <w:szCs w:val="22"/>
        </w:rPr>
        <w:t xml:space="preserve"> registriert wu</w:t>
      </w:r>
      <w:r w:rsidR="00B17BED" w:rsidRPr="001F3FFA">
        <w:rPr>
          <w:sz w:val="22"/>
          <w:szCs w:val="22"/>
        </w:rPr>
        <w:t>rden</w:t>
      </w:r>
      <w:r w:rsidR="00C974D6" w:rsidRPr="001F3FFA">
        <w:rPr>
          <w:sz w:val="22"/>
          <w:szCs w:val="22"/>
        </w:rPr>
        <w:t xml:space="preserve"> und zum Antragszeitpunkt im </w:t>
      </w:r>
      <w:r w:rsidR="00DA5D1F">
        <w:rPr>
          <w:sz w:val="22"/>
          <w:szCs w:val="22"/>
        </w:rPr>
        <w:t>Unternehmen</w:t>
      </w:r>
      <w:r w:rsidR="00C974D6" w:rsidRPr="001F3FFA">
        <w:rPr>
          <w:sz w:val="22"/>
          <w:szCs w:val="22"/>
        </w:rPr>
        <w:t xml:space="preserve"> aktiv gemeldet sind, wird die letzte zugewiesene </w:t>
      </w:r>
      <w:r w:rsidR="00DC70C9">
        <w:rPr>
          <w:sz w:val="22"/>
          <w:szCs w:val="22"/>
        </w:rPr>
        <w:t>Herings</w:t>
      </w:r>
      <w:r w:rsidR="00C974D6" w:rsidRPr="001F3FFA">
        <w:rPr>
          <w:sz w:val="22"/>
          <w:szCs w:val="22"/>
        </w:rPr>
        <w:t>quote zum Stichtag 31.12.2016 berücksic</w:t>
      </w:r>
      <w:r w:rsidR="00C974D6" w:rsidRPr="001F3FFA">
        <w:rPr>
          <w:sz w:val="22"/>
          <w:szCs w:val="22"/>
        </w:rPr>
        <w:t>h</w:t>
      </w:r>
      <w:r w:rsidR="00C974D6" w:rsidRPr="001F3FFA">
        <w:rPr>
          <w:sz w:val="22"/>
          <w:szCs w:val="22"/>
        </w:rPr>
        <w:t>tigt.</w:t>
      </w:r>
      <w:r w:rsidR="008411BE" w:rsidRPr="001F3FFA">
        <w:rPr>
          <w:sz w:val="22"/>
          <w:szCs w:val="22"/>
        </w:rPr>
        <w:t xml:space="preserve"> </w:t>
      </w:r>
    </w:p>
    <w:p w:rsidR="009D13BE" w:rsidRPr="001F3FFA" w:rsidRDefault="009D13BE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9D13BE" w:rsidRPr="001F3FFA" w:rsidRDefault="00F74848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t xml:space="preserve">Zusätzlich kann die </w:t>
      </w:r>
      <w:r w:rsidRPr="001F3FFA">
        <w:rPr>
          <w:sz w:val="22"/>
          <w:szCs w:val="22"/>
          <w:u w:val="single"/>
        </w:rPr>
        <w:t xml:space="preserve">letzte </w:t>
      </w:r>
      <w:r w:rsidRPr="001F3FFA">
        <w:rPr>
          <w:sz w:val="22"/>
          <w:szCs w:val="22"/>
        </w:rPr>
        <w:t xml:space="preserve">zugewiesene </w:t>
      </w:r>
      <w:r w:rsidR="00DC70C9">
        <w:rPr>
          <w:sz w:val="22"/>
          <w:szCs w:val="22"/>
        </w:rPr>
        <w:t>Herings</w:t>
      </w:r>
      <w:r w:rsidRPr="001F3FFA">
        <w:rPr>
          <w:sz w:val="22"/>
          <w:szCs w:val="22"/>
        </w:rPr>
        <w:t>quote im Ankaufsjahr</w:t>
      </w:r>
      <w:r w:rsidR="00B17BED" w:rsidRPr="001F3FFA">
        <w:rPr>
          <w:sz w:val="22"/>
          <w:szCs w:val="22"/>
        </w:rPr>
        <w:t xml:space="preserve"> für das</w:t>
      </w:r>
      <w:r w:rsidRPr="001F3FFA">
        <w:rPr>
          <w:sz w:val="22"/>
          <w:szCs w:val="22"/>
        </w:rPr>
        <w:t xml:space="preserve"> Fischereifahrzeu</w:t>
      </w:r>
      <w:r w:rsidR="00B17BED" w:rsidRPr="001F3FFA">
        <w:rPr>
          <w:sz w:val="22"/>
          <w:szCs w:val="22"/>
        </w:rPr>
        <w:t>g berücksichtigt werden, das</w:t>
      </w:r>
      <w:r w:rsidRPr="001F3FFA">
        <w:rPr>
          <w:sz w:val="22"/>
          <w:szCs w:val="22"/>
        </w:rPr>
        <w:t xml:space="preserve"> innerhalb der 5. Bekanntmachung vom 06.10.2022 (Flottenberein</w:t>
      </w:r>
      <w:r w:rsidRPr="001F3FFA">
        <w:rPr>
          <w:sz w:val="22"/>
          <w:szCs w:val="22"/>
        </w:rPr>
        <w:t>i</w:t>
      </w:r>
      <w:r w:rsidRPr="001F3FFA">
        <w:rPr>
          <w:sz w:val="22"/>
          <w:szCs w:val="22"/>
        </w:rPr>
        <w:lastRenderedPageBreak/>
        <w:t>gungsmaßnahme zur Stützung der Ostseefischerei</w:t>
      </w:r>
      <w:r w:rsidR="00DA5D1F">
        <w:rPr>
          <w:sz w:val="22"/>
          <w:szCs w:val="22"/>
        </w:rPr>
        <w:t>unternehmen</w:t>
      </w:r>
      <w:r w:rsidRPr="001F3FFA">
        <w:rPr>
          <w:sz w:val="22"/>
          <w:szCs w:val="22"/>
        </w:rPr>
        <w:t>)</w:t>
      </w:r>
      <w:r w:rsidR="00B17BED" w:rsidRPr="001F3FFA">
        <w:rPr>
          <w:sz w:val="22"/>
          <w:szCs w:val="22"/>
        </w:rPr>
        <w:t xml:space="preserve"> eine Quotenübertragung auf ein anderes Fischereifahrzeug des </w:t>
      </w:r>
      <w:r w:rsidR="00DC70C9">
        <w:rPr>
          <w:sz w:val="22"/>
          <w:szCs w:val="22"/>
        </w:rPr>
        <w:t>Unternehmens</w:t>
      </w:r>
      <w:r w:rsidR="00B17BED" w:rsidRPr="001F3FFA">
        <w:rPr>
          <w:sz w:val="22"/>
          <w:szCs w:val="22"/>
        </w:rPr>
        <w:t xml:space="preserve"> vorgenommen hat.</w:t>
      </w:r>
      <w:r w:rsidRPr="001F3FFA">
        <w:rPr>
          <w:sz w:val="22"/>
          <w:szCs w:val="22"/>
        </w:rPr>
        <w:t xml:space="preserve"> </w:t>
      </w:r>
    </w:p>
    <w:p w:rsidR="00B17BED" w:rsidRPr="001F3FFA" w:rsidRDefault="00B17BED" w:rsidP="008411BE">
      <w:pPr>
        <w:tabs>
          <w:tab w:val="left" w:pos="709"/>
        </w:tabs>
        <w:jc w:val="both"/>
        <w:rPr>
          <w:sz w:val="22"/>
          <w:szCs w:val="22"/>
        </w:rPr>
      </w:pPr>
    </w:p>
    <w:p w:rsidR="00A358B1" w:rsidRPr="006B3D3E" w:rsidRDefault="008411BE" w:rsidP="008411BE">
      <w:pPr>
        <w:tabs>
          <w:tab w:val="left" w:pos="709"/>
        </w:tabs>
        <w:jc w:val="both"/>
        <w:rPr>
          <w:sz w:val="22"/>
          <w:szCs w:val="22"/>
        </w:rPr>
      </w:pPr>
      <w:r w:rsidRPr="001F3FFA">
        <w:rPr>
          <w:sz w:val="22"/>
          <w:szCs w:val="22"/>
        </w:rPr>
        <w:t xml:space="preserve">Es werden </w:t>
      </w:r>
      <w:r w:rsidRPr="001F3FFA">
        <w:rPr>
          <w:sz w:val="22"/>
          <w:szCs w:val="22"/>
          <w:u w:val="single"/>
        </w:rPr>
        <w:t>keine</w:t>
      </w:r>
      <w:r w:rsidRPr="001F3FFA">
        <w:rPr>
          <w:sz w:val="22"/>
          <w:szCs w:val="22"/>
        </w:rPr>
        <w:t xml:space="preserve"> Voreignerquoten anerkannt.</w:t>
      </w:r>
    </w:p>
    <w:p w:rsidR="008411BE" w:rsidRDefault="008411BE" w:rsidP="002F105B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8411BE" w:rsidRDefault="008411BE" w:rsidP="002F105B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0024DE" w:rsidRPr="006B3D3E" w:rsidRDefault="00C74923" w:rsidP="00A9743A">
      <w:pPr>
        <w:numPr>
          <w:ilvl w:val="0"/>
          <w:numId w:val="3"/>
        </w:numPr>
        <w:tabs>
          <w:tab w:val="left" w:pos="709"/>
        </w:tabs>
        <w:spacing w:after="60" w:line="260" w:lineRule="exact"/>
        <w:ind w:left="357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Tagessatz</w:t>
      </w:r>
    </w:p>
    <w:p w:rsidR="00050A89" w:rsidRDefault="00C74923" w:rsidP="00A9743A">
      <w:pPr>
        <w:spacing w:after="120" w:line="260" w:lineRule="exact"/>
        <w:jc w:val="both"/>
        <w:rPr>
          <w:sz w:val="22"/>
          <w:szCs w:val="22"/>
        </w:rPr>
      </w:pPr>
      <w:r>
        <w:rPr>
          <w:sz w:val="22"/>
          <w:szCs w:val="22"/>
        </w:rPr>
        <w:t>Der Tagessatz w</w:t>
      </w:r>
      <w:r w:rsidR="00050A89" w:rsidRPr="006B3D3E">
        <w:rPr>
          <w:sz w:val="22"/>
          <w:szCs w:val="22"/>
        </w:rPr>
        <w:t xml:space="preserve">ird </w:t>
      </w:r>
      <w:r w:rsidR="00050A89" w:rsidRPr="006B3D3E">
        <w:rPr>
          <w:sz w:val="22"/>
          <w:szCs w:val="22"/>
          <w:u w:val="single"/>
        </w:rPr>
        <w:t xml:space="preserve">nur für ein Fischereifahrzeug je </w:t>
      </w:r>
      <w:r w:rsidR="00DC70C9">
        <w:rPr>
          <w:sz w:val="22"/>
          <w:szCs w:val="22"/>
          <w:u w:val="single"/>
        </w:rPr>
        <w:t>Unternehmen</w:t>
      </w:r>
      <w:r w:rsidR="00050A89" w:rsidRPr="006B3D3E">
        <w:rPr>
          <w:sz w:val="22"/>
          <w:szCs w:val="22"/>
        </w:rPr>
        <w:t xml:space="preserve"> gewährt.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4640"/>
      </w:tblGrid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763EFC">
            <w:pPr>
              <w:tabs>
                <w:tab w:val="left" w:pos="709"/>
              </w:tabs>
              <w:spacing w:after="60" w:line="260" w:lineRule="exact"/>
              <w:jc w:val="center"/>
              <w:rPr>
                <w:b/>
              </w:rPr>
            </w:pPr>
            <w:r w:rsidRPr="005010CD">
              <w:rPr>
                <w:b/>
              </w:rPr>
              <w:t>BRZ des Fischereifahrzeugs</w:t>
            </w:r>
          </w:p>
        </w:tc>
        <w:tc>
          <w:tcPr>
            <w:tcW w:w="4640" w:type="dxa"/>
            <w:shd w:val="clear" w:color="auto" w:fill="auto"/>
          </w:tcPr>
          <w:p w:rsidR="00C46934" w:rsidRPr="005010CD" w:rsidRDefault="00C46934" w:rsidP="009A5D13">
            <w:pPr>
              <w:tabs>
                <w:tab w:val="left" w:pos="709"/>
              </w:tabs>
              <w:spacing w:after="60" w:line="260" w:lineRule="exact"/>
              <w:jc w:val="center"/>
              <w:rPr>
                <w:b/>
              </w:rPr>
            </w:pPr>
            <w:r w:rsidRPr="005010CD">
              <w:rPr>
                <w:b/>
              </w:rPr>
              <w:t>Tagessatz</w:t>
            </w:r>
            <w:r w:rsidR="000024DE" w:rsidRPr="005010CD">
              <w:rPr>
                <w:b/>
              </w:rPr>
              <w:t xml:space="preserve"> je Stillliegetag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 bis 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20</w:t>
            </w:r>
            <w:r w:rsidRPr="00DC70C9">
              <w:t xml:space="preserve">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10 bis 24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4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25 bis 49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1</w:t>
            </w:r>
            <w:r w:rsidR="00464006" w:rsidRPr="00DC70C9">
              <w:t>8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50 bis 99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464006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 xml:space="preserve">220 </w:t>
            </w:r>
            <w:r w:rsidR="00C46934" w:rsidRPr="00DC70C9">
              <w:t>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100 bis 249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2</w:t>
            </w:r>
            <w:r w:rsidR="00464006" w:rsidRPr="00DC70C9">
              <w:t>5</w:t>
            </w:r>
            <w:r w:rsidRPr="00DC70C9">
              <w:t>0 €</w:t>
            </w:r>
          </w:p>
        </w:tc>
      </w:tr>
      <w:tr w:rsidR="00C46934" w:rsidRPr="00763EFC" w:rsidTr="009A5D13">
        <w:trPr>
          <w:jc w:val="center"/>
        </w:trPr>
        <w:tc>
          <w:tcPr>
            <w:tcW w:w="3008" w:type="dxa"/>
            <w:shd w:val="clear" w:color="auto" w:fill="auto"/>
          </w:tcPr>
          <w:p w:rsidR="00C46934" w:rsidRPr="005010CD" w:rsidRDefault="00C46934" w:rsidP="006A06AF">
            <w:pPr>
              <w:tabs>
                <w:tab w:val="left" w:pos="709"/>
              </w:tabs>
              <w:spacing w:after="60" w:line="260" w:lineRule="exact"/>
            </w:pPr>
            <w:r w:rsidRPr="005010CD">
              <w:t>250 bis 500</w:t>
            </w:r>
          </w:p>
        </w:tc>
        <w:tc>
          <w:tcPr>
            <w:tcW w:w="4640" w:type="dxa"/>
            <w:shd w:val="clear" w:color="auto" w:fill="auto"/>
          </w:tcPr>
          <w:p w:rsidR="00C46934" w:rsidRPr="00DC70C9" w:rsidRDefault="00C46934" w:rsidP="00464006">
            <w:pPr>
              <w:tabs>
                <w:tab w:val="left" w:pos="709"/>
              </w:tabs>
              <w:spacing w:after="60" w:line="260" w:lineRule="exact"/>
              <w:jc w:val="center"/>
            </w:pPr>
            <w:r w:rsidRPr="00DC70C9">
              <w:t>2</w:t>
            </w:r>
            <w:r w:rsidR="00464006" w:rsidRPr="00DC70C9">
              <w:t>8</w:t>
            </w:r>
            <w:r w:rsidRPr="00DC70C9">
              <w:t>0 €</w:t>
            </w:r>
          </w:p>
        </w:tc>
      </w:tr>
    </w:tbl>
    <w:p w:rsidR="008715F4" w:rsidRDefault="008715F4" w:rsidP="00E26909">
      <w:pPr>
        <w:pStyle w:val="Kopfzeile"/>
        <w:numPr>
          <w:ilvl w:val="12"/>
          <w:numId w:val="0"/>
        </w:numPr>
        <w:tabs>
          <w:tab w:val="clear" w:pos="4536"/>
          <w:tab w:val="clear" w:pos="9072"/>
          <w:tab w:val="left" w:pos="709"/>
        </w:tabs>
        <w:spacing w:before="60" w:line="260" w:lineRule="exact"/>
        <w:jc w:val="both"/>
        <w:rPr>
          <w:sz w:val="18"/>
          <w:szCs w:val="18"/>
        </w:rPr>
      </w:pPr>
    </w:p>
    <w:p w:rsidR="002F105B" w:rsidRPr="006B3D3E" w:rsidRDefault="000D5597" w:rsidP="00A9743A">
      <w:pPr>
        <w:pStyle w:val="Kopfzeile"/>
        <w:numPr>
          <w:ilvl w:val="0"/>
          <w:numId w:val="3"/>
        </w:numPr>
        <w:tabs>
          <w:tab w:val="clear" w:pos="4536"/>
          <w:tab w:val="clear" w:pos="9072"/>
          <w:tab w:val="left" w:pos="709"/>
        </w:tabs>
        <w:spacing w:after="60" w:line="260" w:lineRule="exact"/>
        <w:ind w:left="357"/>
        <w:jc w:val="both"/>
        <w:rPr>
          <w:b/>
          <w:sz w:val="22"/>
          <w:szCs w:val="22"/>
        </w:rPr>
      </w:pPr>
      <w:r w:rsidRPr="006B3D3E">
        <w:rPr>
          <w:b/>
          <w:sz w:val="22"/>
          <w:szCs w:val="22"/>
        </w:rPr>
        <w:t>Vergütung</w:t>
      </w:r>
    </w:p>
    <w:p w:rsidR="008C7717" w:rsidRPr="001818CF" w:rsidRDefault="008C7717" w:rsidP="00A9743A">
      <w:pPr>
        <w:pStyle w:val="Kopfzeile"/>
        <w:tabs>
          <w:tab w:val="clear" w:pos="4536"/>
          <w:tab w:val="clear" w:pos="9072"/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DC70C9">
        <w:rPr>
          <w:sz w:val="22"/>
          <w:szCs w:val="22"/>
        </w:rPr>
        <w:t xml:space="preserve">Auf Basis der dem </w:t>
      </w:r>
      <w:r w:rsidR="00DC70C9" w:rsidRPr="00DC70C9">
        <w:rPr>
          <w:sz w:val="22"/>
          <w:szCs w:val="22"/>
        </w:rPr>
        <w:t>Unternehmen</w:t>
      </w:r>
      <w:r w:rsidRPr="00DC70C9">
        <w:rPr>
          <w:sz w:val="22"/>
          <w:szCs w:val="22"/>
        </w:rPr>
        <w:t xml:space="preserve"> zum </w:t>
      </w:r>
      <w:r w:rsidR="008411BE" w:rsidRPr="00DC70C9">
        <w:rPr>
          <w:sz w:val="22"/>
          <w:szCs w:val="22"/>
        </w:rPr>
        <w:t xml:space="preserve">jeweiligen </w:t>
      </w:r>
      <w:r w:rsidRPr="00DC70C9">
        <w:rPr>
          <w:b/>
          <w:sz w:val="22"/>
          <w:szCs w:val="22"/>
        </w:rPr>
        <w:t xml:space="preserve">Stichtag 31.12. </w:t>
      </w:r>
      <w:r w:rsidRPr="00DC70C9">
        <w:rPr>
          <w:sz w:val="22"/>
          <w:szCs w:val="22"/>
        </w:rPr>
        <w:t xml:space="preserve">insgesamt zugewiesenen </w:t>
      </w:r>
      <w:r w:rsidR="00622786" w:rsidRPr="00DC70C9">
        <w:rPr>
          <w:sz w:val="22"/>
          <w:szCs w:val="22"/>
        </w:rPr>
        <w:t>H</w:t>
      </w:r>
      <w:r w:rsidR="00622786" w:rsidRPr="00DC70C9">
        <w:rPr>
          <w:sz w:val="22"/>
          <w:szCs w:val="22"/>
        </w:rPr>
        <w:t>e</w:t>
      </w:r>
      <w:r w:rsidR="00622786" w:rsidRPr="00DC70C9">
        <w:rPr>
          <w:sz w:val="22"/>
          <w:szCs w:val="22"/>
        </w:rPr>
        <w:t>rings</w:t>
      </w:r>
      <w:r w:rsidRPr="00DC70C9">
        <w:rPr>
          <w:b/>
          <w:sz w:val="22"/>
          <w:szCs w:val="22"/>
        </w:rPr>
        <w:t>quoten</w:t>
      </w:r>
      <w:r w:rsidRPr="00DC70C9">
        <w:rPr>
          <w:sz w:val="22"/>
          <w:szCs w:val="22"/>
        </w:rPr>
        <w:t xml:space="preserve"> für die ICES-Untergebiete 22-24 (d.h. für alle </w:t>
      </w:r>
      <w:r w:rsidR="008411BE" w:rsidRPr="00DC70C9">
        <w:rPr>
          <w:sz w:val="22"/>
          <w:szCs w:val="22"/>
        </w:rPr>
        <w:t xml:space="preserve">aktiven </w:t>
      </w:r>
      <w:r w:rsidRPr="00DC70C9">
        <w:rPr>
          <w:sz w:val="22"/>
          <w:szCs w:val="22"/>
        </w:rPr>
        <w:t>Fahrzeuge) wird einmalig e</w:t>
      </w:r>
      <w:r w:rsidRPr="00DC70C9">
        <w:rPr>
          <w:sz w:val="22"/>
          <w:szCs w:val="22"/>
        </w:rPr>
        <w:t>i</w:t>
      </w:r>
      <w:r w:rsidRPr="00DC70C9">
        <w:rPr>
          <w:sz w:val="22"/>
          <w:szCs w:val="22"/>
        </w:rPr>
        <w:t xml:space="preserve">ne Vergütung gewährt. Von den insgesamt zugewiesenen </w:t>
      </w:r>
      <w:r w:rsidR="00622786" w:rsidRPr="00DC70C9">
        <w:rPr>
          <w:sz w:val="22"/>
          <w:szCs w:val="22"/>
        </w:rPr>
        <w:t>Herings</w:t>
      </w:r>
      <w:r w:rsidRPr="00DC70C9">
        <w:rPr>
          <w:sz w:val="22"/>
          <w:szCs w:val="22"/>
        </w:rPr>
        <w:t xml:space="preserve">quoten </w:t>
      </w:r>
      <w:r w:rsidRPr="00DC70C9">
        <w:rPr>
          <w:b/>
          <w:sz w:val="22"/>
          <w:szCs w:val="22"/>
        </w:rPr>
        <w:t xml:space="preserve">werden </w:t>
      </w:r>
      <w:r w:rsidR="00A10422" w:rsidRPr="00DC70C9">
        <w:rPr>
          <w:b/>
          <w:sz w:val="22"/>
          <w:szCs w:val="22"/>
        </w:rPr>
        <w:t>9</w:t>
      </w:r>
      <w:r w:rsidRPr="00DC70C9">
        <w:rPr>
          <w:b/>
          <w:sz w:val="22"/>
          <w:szCs w:val="22"/>
        </w:rPr>
        <w:t>0</w:t>
      </w:r>
      <w:r w:rsidR="00622786" w:rsidRPr="00DC70C9">
        <w:rPr>
          <w:b/>
          <w:sz w:val="22"/>
          <w:szCs w:val="22"/>
        </w:rPr>
        <w:t xml:space="preserve"> </w:t>
      </w:r>
      <w:r w:rsidRPr="00DC70C9">
        <w:rPr>
          <w:b/>
          <w:sz w:val="22"/>
          <w:szCs w:val="22"/>
        </w:rPr>
        <w:t>% ane</w:t>
      </w:r>
      <w:r w:rsidRPr="00DC70C9">
        <w:rPr>
          <w:b/>
          <w:sz w:val="22"/>
          <w:szCs w:val="22"/>
        </w:rPr>
        <w:t>r</w:t>
      </w:r>
      <w:r w:rsidRPr="00DC70C9">
        <w:rPr>
          <w:b/>
          <w:sz w:val="22"/>
          <w:szCs w:val="22"/>
        </w:rPr>
        <w:t xml:space="preserve">kannt </w:t>
      </w:r>
      <w:r w:rsidRPr="00DC70C9">
        <w:rPr>
          <w:sz w:val="22"/>
          <w:szCs w:val="22"/>
        </w:rPr>
        <w:t xml:space="preserve">und mit </w:t>
      </w:r>
      <w:r w:rsidR="00CB40F8" w:rsidRPr="00A5552E">
        <w:rPr>
          <w:b/>
          <w:sz w:val="22"/>
          <w:szCs w:val="22"/>
        </w:rPr>
        <w:t>0,25</w:t>
      </w:r>
      <w:r w:rsidR="00622786" w:rsidRPr="00A5552E">
        <w:rPr>
          <w:b/>
          <w:sz w:val="22"/>
          <w:szCs w:val="22"/>
        </w:rPr>
        <w:t xml:space="preserve"> </w:t>
      </w:r>
      <w:r w:rsidRPr="00A5552E">
        <w:rPr>
          <w:b/>
          <w:sz w:val="22"/>
          <w:szCs w:val="22"/>
        </w:rPr>
        <w:t>Euro je kg</w:t>
      </w:r>
      <w:r w:rsidRPr="00DC70C9">
        <w:rPr>
          <w:sz w:val="22"/>
          <w:szCs w:val="22"/>
        </w:rPr>
        <w:t xml:space="preserve"> vergütet. Je </w:t>
      </w:r>
      <w:r w:rsidR="00CF50EC" w:rsidRPr="00DC70C9">
        <w:rPr>
          <w:sz w:val="22"/>
          <w:szCs w:val="22"/>
        </w:rPr>
        <w:t>Stilliegetag</w:t>
      </w:r>
      <w:r w:rsidRPr="00DC70C9">
        <w:rPr>
          <w:sz w:val="22"/>
          <w:szCs w:val="22"/>
        </w:rPr>
        <w:t xml:space="preserve"> (Einstellung der gesamten Fischereit</w:t>
      </w:r>
      <w:r w:rsidRPr="00DC70C9">
        <w:rPr>
          <w:sz w:val="22"/>
          <w:szCs w:val="22"/>
        </w:rPr>
        <w:t>ä</w:t>
      </w:r>
      <w:r w:rsidRPr="00DC70C9">
        <w:rPr>
          <w:sz w:val="22"/>
          <w:szCs w:val="22"/>
        </w:rPr>
        <w:t>tigkeit mit allen Fahrzeugen) wird</w:t>
      </w:r>
      <w:r w:rsidR="00CF50EC" w:rsidRPr="00DC70C9">
        <w:rPr>
          <w:sz w:val="22"/>
          <w:szCs w:val="22"/>
        </w:rPr>
        <w:t xml:space="preserve"> 1/30</w:t>
      </w:r>
      <w:r w:rsidRPr="00DC70C9">
        <w:rPr>
          <w:sz w:val="22"/>
          <w:szCs w:val="22"/>
        </w:rPr>
        <w:t xml:space="preserve"> der </w:t>
      </w:r>
      <w:r w:rsidR="001818CF" w:rsidRPr="00DC70C9">
        <w:rPr>
          <w:sz w:val="22"/>
          <w:szCs w:val="22"/>
        </w:rPr>
        <w:t xml:space="preserve">insgesamt </w:t>
      </w:r>
      <w:r w:rsidRPr="00DC70C9">
        <w:rPr>
          <w:sz w:val="22"/>
          <w:szCs w:val="22"/>
        </w:rPr>
        <w:t>möglichen Vergütung gewährt:</w:t>
      </w:r>
    </w:p>
    <w:p w:rsidR="00025723" w:rsidRDefault="00025723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</w:p>
    <w:p w:rsidR="000D5597" w:rsidRPr="00DC70C9" w:rsidRDefault="000D5597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Beispiel:</w:t>
      </w:r>
    </w:p>
    <w:p w:rsidR="00B8184B" w:rsidRPr="00DC70C9" w:rsidRDefault="00B8184B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  <w:u w:val="single"/>
        </w:rPr>
        <w:t>Fahrzeug</w:t>
      </w:r>
      <w:r w:rsidR="008411BE" w:rsidRPr="00DC70C9">
        <w:rPr>
          <w:i/>
          <w:sz w:val="18"/>
          <w:szCs w:val="18"/>
          <w:u w:val="single"/>
        </w:rPr>
        <w:t xml:space="preserve"> 1- </w:t>
      </w:r>
      <w:r w:rsidRPr="00DC70C9">
        <w:rPr>
          <w:i/>
          <w:sz w:val="18"/>
          <w:szCs w:val="18"/>
          <w:u w:val="single"/>
        </w:rPr>
        <w:t>mit 12 BRZ:</w:t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</w:r>
      <w:r w:rsidRPr="00DC70C9">
        <w:rPr>
          <w:i/>
          <w:sz w:val="18"/>
          <w:szCs w:val="18"/>
          <w:u w:val="single"/>
        </w:rPr>
        <w:tab/>
        <w:t>Tagessatz</w:t>
      </w:r>
      <w:r w:rsidR="001923EB" w:rsidRPr="00DC70C9">
        <w:rPr>
          <w:i/>
          <w:sz w:val="18"/>
          <w:szCs w:val="18"/>
          <w:u w:val="single"/>
        </w:rPr>
        <w:t xml:space="preserve"> beträgt</w:t>
      </w:r>
      <w:r w:rsidRPr="00DC70C9">
        <w:rPr>
          <w:i/>
          <w:sz w:val="18"/>
          <w:szCs w:val="18"/>
          <w:u w:val="single"/>
        </w:rPr>
        <w:t xml:space="preserve"> 1</w:t>
      </w:r>
      <w:r w:rsidR="009F1FCE" w:rsidRPr="00DC70C9">
        <w:rPr>
          <w:i/>
          <w:sz w:val="18"/>
          <w:szCs w:val="18"/>
          <w:u w:val="single"/>
        </w:rPr>
        <w:t>4</w:t>
      </w:r>
      <w:r w:rsidRPr="00DC70C9">
        <w:rPr>
          <w:i/>
          <w:sz w:val="18"/>
          <w:szCs w:val="18"/>
          <w:u w:val="single"/>
        </w:rPr>
        <w:t xml:space="preserve">0 </w:t>
      </w:r>
      <w:r w:rsidRPr="00DC70C9">
        <w:rPr>
          <w:sz w:val="18"/>
          <w:szCs w:val="18"/>
          <w:u w:val="single"/>
        </w:rPr>
        <w:t>€/Tag</w:t>
      </w:r>
    </w:p>
    <w:p w:rsidR="000D5597" w:rsidRPr="00DC70C9" w:rsidRDefault="008411BE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 xml:space="preserve">Fahrzeug 1- </w:t>
      </w:r>
      <w:r w:rsidR="00826095" w:rsidRPr="00DC70C9">
        <w:rPr>
          <w:i/>
          <w:sz w:val="18"/>
          <w:szCs w:val="18"/>
        </w:rPr>
        <w:t>zugewiesene</w:t>
      </w:r>
      <w:r w:rsidR="006A06AF" w:rsidRPr="00DC70C9">
        <w:rPr>
          <w:i/>
          <w:sz w:val="18"/>
          <w:szCs w:val="18"/>
        </w:rPr>
        <w:t xml:space="preserve"> </w:t>
      </w:r>
      <w:r w:rsidR="00CB40F8" w:rsidRPr="00DC70C9">
        <w:rPr>
          <w:i/>
          <w:sz w:val="18"/>
          <w:szCs w:val="18"/>
        </w:rPr>
        <w:t>Herings</w:t>
      </w:r>
      <w:r w:rsidR="000D5597" w:rsidRPr="00DC70C9">
        <w:rPr>
          <w:i/>
          <w:sz w:val="18"/>
          <w:szCs w:val="18"/>
        </w:rPr>
        <w:t xml:space="preserve">quote per </w:t>
      </w:r>
      <w:r w:rsidR="00214E7D" w:rsidRPr="00DC70C9">
        <w:rPr>
          <w:i/>
          <w:sz w:val="18"/>
          <w:szCs w:val="18"/>
        </w:rPr>
        <w:t>31</w:t>
      </w:r>
      <w:r w:rsidR="00E505AA" w:rsidRPr="00DC70C9">
        <w:rPr>
          <w:i/>
          <w:sz w:val="18"/>
          <w:szCs w:val="18"/>
        </w:rPr>
        <w:t>.</w:t>
      </w:r>
      <w:r w:rsidR="00214E7D" w:rsidRPr="00DC70C9">
        <w:rPr>
          <w:i/>
          <w:sz w:val="18"/>
          <w:szCs w:val="18"/>
        </w:rPr>
        <w:t>12</w:t>
      </w:r>
      <w:r w:rsidR="00E505AA" w:rsidRPr="00DC70C9">
        <w:rPr>
          <w:i/>
          <w:sz w:val="18"/>
          <w:szCs w:val="18"/>
        </w:rPr>
        <w:t>.20</w:t>
      </w:r>
      <w:r w:rsidR="00E505AA" w:rsidRPr="00DC70C9">
        <w:rPr>
          <w:b/>
          <w:i/>
          <w:sz w:val="18"/>
          <w:szCs w:val="18"/>
        </w:rPr>
        <w:t>1</w:t>
      </w:r>
      <w:r w:rsidR="00214E7D" w:rsidRPr="00DC70C9">
        <w:rPr>
          <w:b/>
          <w:i/>
          <w:sz w:val="18"/>
          <w:szCs w:val="18"/>
        </w:rPr>
        <w:t>6</w:t>
      </w:r>
      <w:r w:rsidR="000D5597" w:rsidRPr="00DC70C9">
        <w:rPr>
          <w:i/>
          <w:sz w:val="18"/>
          <w:szCs w:val="18"/>
        </w:rPr>
        <w:t>:</w:t>
      </w:r>
      <w:r w:rsidR="000D5597" w:rsidRPr="00DC70C9">
        <w:rPr>
          <w:i/>
          <w:sz w:val="18"/>
          <w:szCs w:val="18"/>
        </w:rPr>
        <w:tab/>
      </w:r>
      <w:r w:rsidR="000D5597"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 xml:space="preserve"> 8</w:t>
      </w:r>
      <w:r w:rsidR="000D5597" w:rsidRPr="00DC70C9">
        <w:rPr>
          <w:i/>
          <w:sz w:val="18"/>
          <w:szCs w:val="18"/>
        </w:rPr>
        <w:t>.000 kg</w:t>
      </w:r>
      <w:r w:rsidR="00B17BED" w:rsidRPr="00DC70C9">
        <w:rPr>
          <w:i/>
          <w:sz w:val="18"/>
          <w:szCs w:val="18"/>
        </w:rPr>
        <w:t xml:space="preserve"> - aktiv</w:t>
      </w:r>
    </w:p>
    <w:p w:rsidR="008411BE" w:rsidRPr="00DC70C9" w:rsidRDefault="00CB40F8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>Fahrzeug 2- zugewiesene Herings</w:t>
      </w:r>
      <w:r w:rsidR="008411BE" w:rsidRPr="00DC70C9">
        <w:rPr>
          <w:i/>
          <w:sz w:val="18"/>
          <w:szCs w:val="18"/>
        </w:rPr>
        <w:t>quote per 31.12.20</w:t>
      </w:r>
      <w:r w:rsidR="008411BE" w:rsidRPr="00DC70C9">
        <w:rPr>
          <w:b/>
          <w:i/>
          <w:sz w:val="18"/>
          <w:szCs w:val="18"/>
        </w:rPr>
        <w:t>18</w:t>
      </w:r>
      <w:r w:rsidR="008411BE" w:rsidRPr="00DC70C9">
        <w:rPr>
          <w:i/>
          <w:sz w:val="18"/>
          <w:szCs w:val="18"/>
        </w:rPr>
        <w:t>:</w:t>
      </w:r>
      <w:r w:rsidR="008411BE" w:rsidRPr="00DC70C9">
        <w:rPr>
          <w:i/>
          <w:sz w:val="18"/>
          <w:szCs w:val="18"/>
        </w:rPr>
        <w:tab/>
      </w:r>
      <w:r w:rsidR="008411BE" w:rsidRPr="00DC70C9">
        <w:rPr>
          <w:i/>
          <w:sz w:val="18"/>
          <w:szCs w:val="18"/>
        </w:rPr>
        <w:tab/>
        <w:t xml:space="preserve"> </w:t>
      </w:r>
      <w:r w:rsidR="00B17BED" w:rsidRPr="00DC70C9">
        <w:rPr>
          <w:i/>
          <w:sz w:val="18"/>
          <w:szCs w:val="18"/>
        </w:rPr>
        <w:t>1.5</w:t>
      </w:r>
      <w:r w:rsidR="008411BE" w:rsidRPr="00DC70C9">
        <w:rPr>
          <w:i/>
          <w:sz w:val="18"/>
          <w:szCs w:val="18"/>
        </w:rPr>
        <w:t>00 kg</w:t>
      </w:r>
      <w:r w:rsidR="00B17BED" w:rsidRPr="00DC70C9">
        <w:rPr>
          <w:i/>
          <w:sz w:val="18"/>
          <w:szCs w:val="18"/>
        </w:rPr>
        <w:t xml:space="preserve"> - aktiv</w:t>
      </w:r>
    </w:p>
    <w:p w:rsidR="00B17BED" w:rsidRPr="00DC70C9" w:rsidRDefault="00B17BED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 xml:space="preserve">Fahrzeug 3- </w:t>
      </w:r>
      <w:r w:rsidR="00CB40F8" w:rsidRPr="00DC70C9">
        <w:rPr>
          <w:i/>
          <w:sz w:val="18"/>
          <w:szCs w:val="18"/>
        </w:rPr>
        <w:t>zugewiesene Herings</w:t>
      </w:r>
      <w:r w:rsidRPr="00DC70C9">
        <w:rPr>
          <w:i/>
          <w:sz w:val="18"/>
          <w:szCs w:val="18"/>
        </w:rPr>
        <w:t>quote per 31.12.20</w:t>
      </w:r>
      <w:r w:rsidRPr="00DC70C9">
        <w:rPr>
          <w:b/>
          <w:i/>
          <w:sz w:val="18"/>
          <w:szCs w:val="18"/>
        </w:rPr>
        <w:t>20</w:t>
      </w:r>
      <w:r w:rsidRPr="00DC70C9">
        <w:rPr>
          <w:i/>
          <w:sz w:val="18"/>
          <w:szCs w:val="18"/>
        </w:rPr>
        <w:t>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  <w:u w:val="single"/>
        </w:rPr>
        <w:t xml:space="preserve">    500 kg</w:t>
      </w:r>
      <w:r w:rsidRPr="00DC70C9">
        <w:rPr>
          <w:i/>
          <w:sz w:val="18"/>
          <w:szCs w:val="18"/>
        </w:rPr>
        <w:t xml:space="preserve"> –passiv (5. Bekanntmachung 2022)</w:t>
      </w:r>
    </w:p>
    <w:p w:rsidR="008411BE" w:rsidRPr="00DC70C9" w:rsidRDefault="008411BE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b/>
          <w:i/>
          <w:sz w:val="18"/>
          <w:szCs w:val="18"/>
        </w:rPr>
        <w:t xml:space="preserve">Gesamt </w:t>
      </w:r>
      <w:r w:rsidR="00CB40F8" w:rsidRPr="00DC70C9">
        <w:rPr>
          <w:i/>
          <w:sz w:val="18"/>
          <w:szCs w:val="18"/>
        </w:rPr>
        <w:t>– zugewiesene Herings</w:t>
      </w:r>
      <w:r w:rsidRPr="00DC70C9">
        <w:rPr>
          <w:i/>
          <w:sz w:val="18"/>
          <w:szCs w:val="18"/>
        </w:rPr>
        <w:t>quote</w:t>
      </w:r>
      <w:r w:rsidR="00B17BED" w:rsidRPr="00DC70C9">
        <w:rPr>
          <w:i/>
          <w:sz w:val="18"/>
          <w:szCs w:val="18"/>
        </w:rPr>
        <w:t>:</w:t>
      </w:r>
      <w:r w:rsidR="00B17BED" w:rsidRPr="00DC70C9">
        <w:rPr>
          <w:i/>
          <w:sz w:val="18"/>
          <w:szCs w:val="18"/>
        </w:rPr>
        <w:tab/>
      </w:r>
      <w:r w:rsidR="00B17BED" w:rsidRPr="00DC70C9">
        <w:rPr>
          <w:i/>
          <w:sz w:val="18"/>
          <w:szCs w:val="18"/>
        </w:rPr>
        <w:tab/>
      </w:r>
      <w:r w:rsidR="00B17BED" w:rsidRPr="00DC70C9">
        <w:rPr>
          <w:i/>
          <w:sz w:val="18"/>
          <w:szCs w:val="18"/>
        </w:rPr>
        <w:tab/>
        <w:t xml:space="preserve">            </w:t>
      </w:r>
      <w:r w:rsidRPr="00DC70C9">
        <w:rPr>
          <w:i/>
          <w:sz w:val="18"/>
          <w:szCs w:val="18"/>
        </w:rPr>
        <w:t>10.000 Kg</w:t>
      </w:r>
    </w:p>
    <w:p w:rsidR="008411BE" w:rsidRPr="00DC70C9" w:rsidRDefault="008411BE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ab/>
      </w:r>
    </w:p>
    <w:p w:rsidR="00214E7D" w:rsidRPr="00DC70C9" w:rsidRDefault="001923EB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 xml:space="preserve">davon </w:t>
      </w:r>
      <w:r w:rsidR="00C771E7" w:rsidRPr="00DC70C9">
        <w:rPr>
          <w:i/>
          <w:sz w:val="18"/>
          <w:szCs w:val="18"/>
        </w:rPr>
        <w:t>9</w:t>
      </w:r>
      <w:r w:rsidR="00464006" w:rsidRPr="00DC70C9">
        <w:rPr>
          <w:i/>
          <w:sz w:val="18"/>
          <w:szCs w:val="18"/>
        </w:rPr>
        <w:t>0</w:t>
      </w:r>
      <w:r w:rsidRPr="00DC70C9">
        <w:rPr>
          <w:i/>
          <w:sz w:val="18"/>
          <w:szCs w:val="18"/>
        </w:rPr>
        <w:t xml:space="preserve"> % </w:t>
      </w:r>
      <w:r w:rsidR="00A44811" w:rsidRPr="00DC70C9">
        <w:rPr>
          <w:i/>
          <w:sz w:val="18"/>
          <w:szCs w:val="18"/>
        </w:rPr>
        <w:t>(</w:t>
      </w:r>
      <w:r w:rsidR="00214E7D" w:rsidRPr="00DC70C9">
        <w:rPr>
          <w:i/>
          <w:sz w:val="18"/>
          <w:szCs w:val="18"/>
        </w:rPr>
        <w:t>Faktor 0,</w:t>
      </w:r>
      <w:r w:rsidR="00C771E7" w:rsidRPr="00DC70C9">
        <w:rPr>
          <w:i/>
          <w:sz w:val="18"/>
          <w:szCs w:val="18"/>
        </w:rPr>
        <w:t>9</w:t>
      </w:r>
      <w:r w:rsidR="00A44811" w:rsidRPr="00DC70C9">
        <w:rPr>
          <w:i/>
          <w:sz w:val="18"/>
          <w:szCs w:val="18"/>
        </w:rPr>
        <w:t>)</w:t>
      </w:r>
      <w:r w:rsidR="00214E7D" w:rsidRPr="00DC70C9">
        <w:rPr>
          <w:i/>
          <w:sz w:val="18"/>
          <w:szCs w:val="18"/>
        </w:rPr>
        <w:t>:</w:t>
      </w:r>
      <w:r w:rsidR="00214E7D"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="00214E7D" w:rsidRPr="00DC70C9">
        <w:rPr>
          <w:i/>
          <w:sz w:val="18"/>
          <w:szCs w:val="18"/>
        </w:rPr>
        <w:tab/>
      </w:r>
      <w:r w:rsidR="00214E7D" w:rsidRPr="00DC70C9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CF50EC" w:rsidRPr="00DC70C9">
        <w:rPr>
          <w:i/>
          <w:sz w:val="18"/>
          <w:szCs w:val="18"/>
        </w:rPr>
        <w:t>1</w:t>
      </w:r>
      <w:r w:rsidR="00214E7D" w:rsidRPr="00DC70C9">
        <w:rPr>
          <w:i/>
          <w:sz w:val="18"/>
          <w:szCs w:val="18"/>
        </w:rPr>
        <w:t>0.000 kg x 0,</w:t>
      </w:r>
      <w:r w:rsidR="00A10422" w:rsidRPr="00DC70C9">
        <w:rPr>
          <w:i/>
          <w:sz w:val="18"/>
          <w:szCs w:val="18"/>
        </w:rPr>
        <w:t>9</w:t>
      </w:r>
      <w:r w:rsidR="00326C15">
        <w:rPr>
          <w:i/>
          <w:sz w:val="18"/>
          <w:szCs w:val="18"/>
        </w:rPr>
        <w:t xml:space="preserve"> </w:t>
      </w:r>
      <w:r w:rsidR="00214E7D" w:rsidRPr="00DC70C9">
        <w:rPr>
          <w:i/>
          <w:sz w:val="18"/>
          <w:szCs w:val="18"/>
        </w:rPr>
        <w:t xml:space="preserve">= </w:t>
      </w:r>
      <w:r w:rsidRPr="00DC70C9">
        <w:rPr>
          <w:i/>
          <w:sz w:val="18"/>
          <w:szCs w:val="18"/>
        </w:rPr>
        <w:t xml:space="preserve"> </w:t>
      </w:r>
      <w:r w:rsidR="00A44811" w:rsidRPr="00DC70C9">
        <w:rPr>
          <w:i/>
          <w:sz w:val="18"/>
          <w:szCs w:val="18"/>
        </w:rPr>
        <w:t xml:space="preserve">     </w:t>
      </w:r>
      <w:r w:rsidR="009F1FCE" w:rsidRPr="00DC70C9">
        <w:rPr>
          <w:i/>
          <w:sz w:val="18"/>
          <w:szCs w:val="18"/>
        </w:rPr>
        <w:t xml:space="preserve">    </w:t>
      </w:r>
      <w:r w:rsidR="008A6DEF" w:rsidRPr="00DC70C9">
        <w:rPr>
          <w:i/>
          <w:sz w:val="18"/>
          <w:szCs w:val="18"/>
        </w:rPr>
        <w:t xml:space="preserve"> </w:t>
      </w:r>
      <w:r w:rsidR="00A44811" w:rsidRPr="00DC70C9">
        <w:rPr>
          <w:i/>
          <w:sz w:val="18"/>
          <w:szCs w:val="18"/>
        </w:rPr>
        <w:t xml:space="preserve"> </w:t>
      </w:r>
      <w:r w:rsidR="00A10422" w:rsidRPr="00DC70C9">
        <w:rPr>
          <w:i/>
          <w:sz w:val="18"/>
          <w:szCs w:val="18"/>
        </w:rPr>
        <w:t>9</w:t>
      </w:r>
      <w:r w:rsidR="00464006" w:rsidRPr="00DC70C9">
        <w:rPr>
          <w:i/>
          <w:sz w:val="18"/>
          <w:szCs w:val="18"/>
        </w:rPr>
        <w:t>.000</w:t>
      </w:r>
      <w:r w:rsidR="00214E7D" w:rsidRPr="00DC70C9">
        <w:rPr>
          <w:i/>
          <w:sz w:val="18"/>
          <w:szCs w:val="18"/>
        </w:rPr>
        <w:t xml:space="preserve"> kg</w:t>
      </w:r>
    </w:p>
    <w:p w:rsidR="000D5597" w:rsidRPr="00DC70C9" w:rsidRDefault="004F3B2C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mögliche</w:t>
      </w:r>
      <w:r w:rsidR="0088677D" w:rsidRPr="00DC70C9">
        <w:rPr>
          <w:i/>
          <w:sz w:val="18"/>
          <w:szCs w:val="18"/>
        </w:rPr>
        <w:t xml:space="preserve"> </w:t>
      </w:r>
      <w:r w:rsidR="000D5597" w:rsidRPr="00DC70C9">
        <w:rPr>
          <w:i/>
          <w:sz w:val="18"/>
          <w:szCs w:val="18"/>
        </w:rPr>
        <w:t>Vergütung</w:t>
      </w:r>
      <w:r w:rsidR="00CF50EC" w:rsidRPr="00DC70C9">
        <w:rPr>
          <w:i/>
          <w:sz w:val="18"/>
          <w:szCs w:val="18"/>
        </w:rPr>
        <w:t xml:space="preserve"> für drei 10-Tagesblöcke</w:t>
      </w:r>
      <w:r w:rsidR="000D5597" w:rsidRPr="00DC70C9">
        <w:rPr>
          <w:i/>
          <w:sz w:val="18"/>
          <w:szCs w:val="18"/>
        </w:rPr>
        <w:t>:</w:t>
      </w:r>
      <w:r w:rsidR="0088677D" w:rsidRPr="00DC70C9">
        <w:rPr>
          <w:i/>
          <w:sz w:val="18"/>
          <w:szCs w:val="18"/>
        </w:rPr>
        <w:tab/>
      </w:r>
      <w:r w:rsidR="00CD742F" w:rsidRPr="00DC70C9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326C15">
        <w:rPr>
          <w:i/>
          <w:sz w:val="18"/>
          <w:szCs w:val="18"/>
        </w:rPr>
        <w:t xml:space="preserve">  </w:t>
      </w:r>
      <w:r w:rsidR="00A10422" w:rsidRPr="00DC70C9">
        <w:rPr>
          <w:i/>
          <w:sz w:val="18"/>
          <w:szCs w:val="18"/>
        </w:rPr>
        <w:t>9</w:t>
      </w:r>
      <w:r w:rsidR="00464006" w:rsidRPr="00DC70C9">
        <w:rPr>
          <w:i/>
          <w:sz w:val="18"/>
          <w:szCs w:val="18"/>
        </w:rPr>
        <w:t>.000</w:t>
      </w:r>
      <w:r w:rsidR="000D5597" w:rsidRPr="00DC70C9">
        <w:rPr>
          <w:i/>
          <w:sz w:val="18"/>
          <w:szCs w:val="18"/>
        </w:rPr>
        <w:t xml:space="preserve"> kg x </w:t>
      </w:r>
      <w:r w:rsidR="00CB40F8" w:rsidRPr="00DC70C9">
        <w:rPr>
          <w:i/>
          <w:sz w:val="18"/>
          <w:szCs w:val="18"/>
        </w:rPr>
        <w:t>0,25</w:t>
      </w:r>
      <w:r w:rsidR="000D5597" w:rsidRPr="00DC70C9">
        <w:rPr>
          <w:i/>
          <w:sz w:val="18"/>
          <w:szCs w:val="18"/>
        </w:rPr>
        <w:t xml:space="preserve"> €</w:t>
      </w:r>
      <w:r w:rsidR="00A44811" w:rsidRPr="00DC70C9">
        <w:rPr>
          <w:i/>
          <w:sz w:val="18"/>
          <w:szCs w:val="18"/>
        </w:rPr>
        <w:t>/kg</w:t>
      </w:r>
      <w:r w:rsidR="006A06AF" w:rsidRPr="00DC70C9">
        <w:rPr>
          <w:i/>
          <w:sz w:val="18"/>
          <w:szCs w:val="18"/>
        </w:rPr>
        <w:t xml:space="preserve"> =</w:t>
      </w:r>
      <w:r w:rsidR="00A869EC" w:rsidRPr="00DC70C9">
        <w:rPr>
          <w:i/>
          <w:sz w:val="18"/>
          <w:szCs w:val="18"/>
        </w:rPr>
        <w:t xml:space="preserve">  </w:t>
      </w:r>
      <w:r w:rsidR="00F7233D" w:rsidRPr="00DC70C9">
        <w:rPr>
          <w:i/>
          <w:sz w:val="18"/>
          <w:szCs w:val="18"/>
        </w:rPr>
        <w:t xml:space="preserve"> </w:t>
      </w:r>
      <w:r w:rsidR="00326C15">
        <w:rPr>
          <w:i/>
          <w:sz w:val="18"/>
          <w:szCs w:val="18"/>
        </w:rPr>
        <w:t>2.250</w:t>
      </w:r>
      <w:r w:rsidR="006A06AF" w:rsidRPr="00DC70C9">
        <w:rPr>
          <w:i/>
          <w:sz w:val="18"/>
          <w:szCs w:val="18"/>
        </w:rPr>
        <w:t xml:space="preserve"> €</w:t>
      </w:r>
    </w:p>
    <w:p w:rsidR="00594450" w:rsidRPr="00DC70C9" w:rsidRDefault="00594450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</w:p>
    <w:p w:rsidR="00B8184B" w:rsidRPr="00DC70C9" w:rsidRDefault="00B8184B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  <w:u w:val="single"/>
        </w:rPr>
      </w:pP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531096" w:rsidRPr="00633BDE">
        <w:rPr>
          <w:i/>
          <w:sz w:val="18"/>
          <w:szCs w:val="18"/>
          <w:u w:val="single"/>
        </w:rPr>
        <w:t>3</w:t>
      </w:r>
      <w:r w:rsidRPr="00DC70C9">
        <w:rPr>
          <w:i/>
          <w:sz w:val="18"/>
          <w:szCs w:val="18"/>
          <w:u w:val="single"/>
        </w:rPr>
        <w:t>0 Tage Stilllegung (</w:t>
      </w:r>
      <w:r w:rsidR="00531096" w:rsidRPr="00DC70C9">
        <w:rPr>
          <w:i/>
          <w:sz w:val="18"/>
          <w:szCs w:val="18"/>
          <w:u w:val="single"/>
        </w:rPr>
        <w:t>3</w:t>
      </w:r>
      <w:r w:rsidRPr="00DC70C9">
        <w:rPr>
          <w:i/>
          <w:sz w:val="18"/>
          <w:szCs w:val="18"/>
          <w:u w:val="single"/>
        </w:rPr>
        <w:t xml:space="preserve"> Blöcke)</w:t>
      </w:r>
    </w:p>
    <w:p w:rsidR="00A358B1" w:rsidRPr="00DC70C9" w:rsidRDefault="00A358B1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Sockelbetrag:</w:t>
      </w:r>
      <w:r w:rsidRPr="00DC70C9">
        <w:rPr>
          <w:i/>
          <w:sz w:val="18"/>
          <w:szCs w:val="18"/>
        </w:rPr>
        <w:tab/>
      </w:r>
      <w:r w:rsidR="00B8184B" w:rsidRPr="00DC70C9">
        <w:rPr>
          <w:i/>
          <w:sz w:val="18"/>
          <w:szCs w:val="18"/>
        </w:rPr>
        <w:tab/>
      </w:r>
      <w:r w:rsidR="00B8184B" w:rsidRPr="00DC70C9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531096" w:rsidRPr="00DC70C9">
        <w:rPr>
          <w:i/>
          <w:sz w:val="18"/>
          <w:szCs w:val="18"/>
        </w:rPr>
        <w:t>3</w:t>
      </w:r>
      <w:r w:rsidR="00B8184B" w:rsidRPr="00DC70C9">
        <w:rPr>
          <w:i/>
          <w:sz w:val="18"/>
          <w:szCs w:val="18"/>
        </w:rPr>
        <w:t xml:space="preserve">0 x </w:t>
      </w:r>
      <w:r w:rsidR="00464006" w:rsidRPr="00DC70C9">
        <w:rPr>
          <w:i/>
          <w:sz w:val="18"/>
          <w:szCs w:val="18"/>
        </w:rPr>
        <w:t>140</w:t>
      </w:r>
      <w:r w:rsidR="00B8184B" w:rsidRPr="00DC70C9">
        <w:rPr>
          <w:i/>
          <w:sz w:val="18"/>
          <w:szCs w:val="18"/>
        </w:rPr>
        <w:tab/>
      </w:r>
      <w:r w:rsidR="00DF2D5A" w:rsidRPr="00DC70C9">
        <w:rPr>
          <w:i/>
          <w:sz w:val="18"/>
          <w:szCs w:val="18"/>
        </w:rPr>
        <w:t xml:space="preserve"> </w:t>
      </w:r>
      <w:r w:rsidR="00B8184B" w:rsidRPr="00DC70C9">
        <w:rPr>
          <w:i/>
          <w:sz w:val="18"/>
          <w:szCs w:val="18"/>
        </w:rPr>
        <w:t>€ =</w:t>
      </w:r>
      <w:r w:rsidR="002E6AE2" w:rsidRPr="00DC70C9">
        <w:rPr>
          <w:i/>
          <w:sz w:val="18"/>
          <w:szCs w:val="18"/>
        </w:rPr>
        <w:t xml:space="preserve"> </w:t>
      </w:r>
      <w:r w:rsidR="00531096" w:rsidRPr="00DC70C9">
        <w:rPr>
          <w:i/>
          <w:sz w:val="18"/>
          <w:szCs w:val="18"/>
        </w:rPr>
        <w:t>4.200</w:t>
      </w:r>
      <w:r w:rsidRPr="00DC70C9">
        <w:rPr>
          <w:i/>
          <w:sz w:val="18"/>
          <w:szCs w:val="18"/>
        </w:rPr>
        <w:t xml:space="preserve"> €</w:t>
      </w:r>
    </w:p>
    <w:p w:rsidR="0088677D" w:rsidRPr="00DC70C9" w:rsidRDefault="0088677D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</w:rPr>
        <w:t>Vergütung:</w:t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Pr="00DC70C9">
        <w:rPr>
          <w:i/>
          <w:sz w:val="18"/>
          <w:szCs w:val="18"/>
        </w:rPr>
        <w:tab/>
      </w:r>
      <w:r w:rsidR="00594450" w:rsidRPr="00DC70C9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594450" w:rsidRPr="00DC70C9">
        <w:rPr>
          <w:i/>
          <w:sz w:val="18"/>
          <w:szCs w:val="18"/>
        </w:rPr>
        <w:t xml:space="preserve">     </w:t>
      </w:r>
      <w:r w:rsidR="00326C15">
        <w:rPr>
          <w:i/>
          <w:sz w:val="18"/>
          <w:szCs w:val="18"/>
        </w:rPr>
        <w:tab/>
        <w:t xml:space="preserve">     </w:t>
      </w:r>
      <w:r w:rsidR="00594450" w:rsidRPr="00DC70C9">
        <w:rPr>
          <w:i/>
          <w:sz w:val="18"/>
          <w:szCs w:val="18"/>
        </w:rPr>
        <w:t xml:space="preserve">  </w:t>
      </w:r>
      <w:r w:rsidR="00CB40F8" w:rsidRPr="00DC70C9">
        <w:rPr>
          <w:i/>
          <w:sz w:val="18"/>
          <w:szCs w:val="18"/>
        </w:rPr>
        <w:t>2.250</w:t>
      </w:r>
      <w:r w:rsidR="00633BDE">
        <w:rPr>
          <w:i/>
          <w:sz w:val="18"/>
          <w:szCs w:val="18"/>
        </w:rPr>
        <w:t xml:space="preserve"> €</w:t>
      </w:r>
    </w:p>
    <w:p w:rsidR="00A358B1" w:rsidRPr="001818CF" w:rsidRDefault="00A358B1" w:rsidP="004B1640">
      <w:pPr>
        <w:pStyle w:val="Kopfzeile"/>
        <w:tabs>
          <w:tab w:val="clear" w:pos="4536"/>
          <w:tab w:val="clear" w:pos="9072"/>
          <w:tab w:val="left" w:pos="709"/>
        </w:tabs>
        <w:spacing w:line="240" w:lineRule="exact"/>
        <w:ind w:left="357"/>
        <w:jc w:val="both"/>
        <w:rPr>
          <w:i/>
          <w:sz w:val="18"/>
          <w:szCs w:val="18"/>
        </w:rPr>
      </w:pPr>
      <w:r w:rsidRPr="00DC70C9">
        <w:rPr>
          <w:i/>
          <w:sz w:val="18"/>
          <w:szCs w:val="18"/>
          <w:u w:val="single"/>
        </w:rPr>
        <w:t>Zuwendung insgesamt:</w:t>
      </w:r>
      <w:r w:rsidR="00B8184B" w:rsidRPr="00DC70C9">
        <w:rPr>
          <w:i/>
          <w:sz w:val="18"/>
          <w:szCs w:val="18"/>
        </w:rPr>
        <w:tab/>
      </w:r>
      <w:r w:rsidR="001818CF" w:rsidRPr="00DC70C9">
        <w:rPr>
          <w:i/>
          <w:sz w:val="18"/>
          <w:szCs w:val="18"/>
        </w:rPr>
        <w:t xml:space="preserve"> </w:t>
      </w:r>
      <w:r w:rsidR="00B8184B" w:rsidRPr="00DC70C9">
        <w:rPr>
          <w:i/>
          <w:sz w:val="18"/>
          <w:szCs w:val="18"/>
        </w:rPr>
        <w:tab/>
      </w:r>
      <w:r w:rsidR="001818CF" w:rsidRPr="00DC70C9">
        <w:rPr>
          <w:i/>
          <w:sz w:val="18"/>
          <w:szCs w:val="18"/>
        </w:rPr>
        <w:t xml:space="preserve"> </w:t>
      </w:r>
      <w:r w:rsidRPr="00DC70C9">
        <w:rPr>
          <w:i/>
          <w:sz w:val="18"/>
          <w:szCs w:val="18"/>
        </w:rPr>
        <w:tab/>
      </w:r>
      <w:r w:rsidR="00A869EC" w:rsidRPr="00DC70C9">
        <w:rPr>
          <w:i/>
          <w:sz w:val="18"/>
          <w:szCs w:val="18"/>
        </w:rPr>
        <w:t xml:space="preserve"> </w:t>
      </w:r>
      <w:r w:rsidR="00633BDE">
        <w:rPr>
          <w:i/>
          <w:sz w:val="18"/>
          <w:szCs w:val="18"/>
        </w:rPr>
        <w:tab/>
      </w:r>
      <w:r w:rsidR="00633BDE">
        <w:rPr>
          <w:i/>
          <w:sz w:val="18"/>
          <w:szCs w:val="18"/>
        </w:rPr>
        <w:tab/>
      </w:r>
      <w:r w:rsidR="00326C15">
        <w:rPr>
          <w:i/>
          <w:sz w:val="18"/>
          <w:szCs w:val="18"/>
        </w:rPr>
        <w:tab/>
        <w:t xml:space="preserve">       </w:t>
      </w:r>
      <w:r w:rsidR="00CB40F8" w:rsidRPr="00326C15">
        <w:rPr>
          <w:i/>
          <w:sz w:val="18"/>
          <w:szCs w:val="18"/>
          <w:u w:val="double"/>
        </w:rPr>
        <w:t>6</w:t>
      </w:r>
      <w:r w:rsidR="00633BDE" w:rsidRPr="00326C15">
        <w:rPr>
          <w:i/>
          <w:sz w:val="18"/>
          <w:szCs w:val="18"/>
          <w:u w:val="double"/>
        </w:rPr>
        <w:t>.</w:t>
      </w:r>
      <w:r w:rsidR="00CB40F8" w:rsidRPr="00326C15">
        <w:rPr>
          <w:i/>
          <w:sz w:val="18"/>
          <w:szCs w:val="18"/>
          <w:u w:val="double"/>
        </w:rPr>
        <w:t>450</w:t>
      </w:r>
      <w:r w:rsidRPr="00326C15">
        <w:rPr>
          <w:i/>
          <w:sz w:val="18"/>
          <w:szCs w:val="18"/>
          <w:u w:val="double"/>
        </w:rPr>
        <w:t xml:space="preserve"> €</w:t>
      </w:r>
      <w:r w:rsidR="00A10422" w:rsidRPr="00326C15">
        <w:rPr>
          <w:i/>
          <w:sz w:val="18"/>
          <w:szCs w:val="18"/>
          <w:u w:val="double"/>
        </w:rPr>
        <w:t>*</w:t>
      </w:r>
    </w:p>
    <w:p w:rsidR="00A60D28" w:rsidRPr="001818CF" w:rsidRDefault="00A60D28" w:rsidP="00A60D28">
      <w:pPr>
        <w:pStyle w:val="Kopfzeile"/>
        <w:tabs>
          <w:tab w:val="clear" w:pos="4536"/>
          <w:tab w:val="clear" w:pos="9072"/>
          <w:tab w:val="left" w:pos="709"/>
        </w:tabs>
        <w:spacing w:line="260" w:lineRule="exact"/>
        <w:ind w:left="357"/>
        <w:jc w:val="both"/>
        <w:rPr>
          <w:sz w:val="24"/>
          <w:szCs w:val="24"/>
        </w:rPr>
      </w:pPr>
    </w:p>
    <w:p w:rsidR="00594450" w:rsidRPr="003260A9" w:rsidRDefault="001818CF" w:rsidP="00DC70C9">
      <w:pPr>
        <w:tabs>
          <w:tab w:val="left" w:pos="709"/>
        </w:tabs>
        <w:spacing w:after="120" w:line="260" w:lineRule="exact"/>
        <w:ind w:left="426"/>
        <w:rPr>
          <w:i/>
          <w:sz w:val="18"/>
          <w:szCs w:val="18"/>
        </w:rPr>
      </w:pPr>
      <w:r w:rsidRPr="003260A9">
        <w:rPr>
          <w:i/>
          <w:sz w:val="18"/>
          <w:szCs w:val="18"/>
        </w:rPr>
        <w:t>*</w:t>
      </w:r>
      <w:r w:rsidR="003260A9">
        <w:rPr>
          <w:i/>
          <w:sz w:val="18"/>
          <w:szCs w:val="18"/>
        </w:rPr>
        <w:t>Abrundung auf volle Euro g</w:t>
      </w:r>
      <w:r w:rsidR="00594450" w:rsidRPr="003260A9">
        <w:rPr>
          <w:i/>
          <w:sz w:val="18"/>
          <w:szCs w:val="18"/>
        </w:rPr>
        <w:t>em. 6.1 MAF-BMEL</w:t>
      </w:r>
    </w:p>
    <w:p w:rsidR="0032401B" w:rsidRDefault="009A55C4" w:rsidP="00622786">
      <w:pPr>
        <w:tabs>
          <w:tab w:val="left" w:pos="709"/>
        </w:tabs>
        <w:spacing w:after="60" w:line="260" w:lineRule="exact"/>
        <w:rPr>
          <w:sz w:val="22"/>
          <w:szCs w:val="22"/>
        </w:rPr>
      </w:pPr>
      <w:r w:rsidRPr="001818CF">
        <w:rPr>
          <w:sz w:val="22"/>
          <w:szCs w:val="22"/>
        </w:rPr>
        <w:t xml:space="preserve">Die Zuwendung beträgt </w:t>
      </w:r>
      <w:r w:rsidRPr="001818CF">
        <w:rPr>
          <w:b/>
          <w:sz w:val="22"/>
          <w:szCs w:val="22"/>
        </w:rPr>
        <w:t>maximal 250.000 Euro</w:t>
      </w:r>
      <w:r w:rsidRPr="001818CF">
        <w:rPr>
          <w:sz w:val="22"/>
          <w:szCs w:val="22"/>
        </w:rPr>
        <w:t xml:space="preserve"> je </w:t>
      </w:r>
      <w:r w:rsidR="00DC70C9">
        <w:rPr>
          <w:sz w:val="22"/>
          <w:szCs w:val="22"/>
        </w:rPr>
        <w:t>Unternehmen</w:t>
      </w:r>
      <w:r w:rsidRPr="001818CF">
        <w:rPr>
          <w:sz w:val="22"/>
          <w:szCs w:val="22"/>
        </w:rPr>
        <w:t>.</w:t>
      </w:r>
    </w:p>
    <w:p w:rsidR="009A55C4" w:rsidRPr="001818CF" w:rsidRDefault="009A55C4" w:rsidP="00622786">
      <w:pPr>
        <w:tabs>
          <w:tab w:val="left" w:pos="709"/>
        </w:tabs>
        <w:spacing w:after="60" w:line="260" w:lineRule="exact"/>
        <w:rPr>
          <w:sz w:val="22"/>
          <w:szCs w:val="22"/>
        </w:rPr>
      </w:pPr>
    </w:p>
    <w:p w:rsidR="00CD742F" w:rsidRPr="001818CF" w:rsidRDefault="00CD742F" w:rsidP="00622786">
      <w:pPr>
        <w:tabs>
          <w:tab w:val="left" w:pos="709"/>
        </w:tabs>
        <w:spacing w:line="260" w:lineRule="exact"/>
        <w:jc w:val="both"/>
        <w:rPr>
          <w:sz w:val="22"/>
          <w:szCs w:val="22"/>
        </w:rPr>
      </w:pPr>
      <w:r w:rsidRPr="001818CF">
        <w:rPr>
          <w:sz w:val="22"/>
          <w:szCs w:val="22"/>
        </w:rPr>
        <w:t xml:space="preserve">Von der Förderung sind die Zeiträume </w:t>
      </w:r>
      <w:r w:rsidRPr="00A81B52">
        <w:rPr>
          <w:sz w:val="22"/>
          <w:szCs w:val="22"/>
          <w:u w:val="single"/>
        </w:rPr>
        <w:t>ausgeschlossen</w:t>
      </w:r>
      <w:r w:rsidRPr="001818CF">
        <w:rPr>
          <w:sz w:val="22"/>
          <w:szCs w:val="22"/>
        </w:rPr>
        <w:t xml:space="preserve">, in denen das Fischereifahrzeug wegen </w:t>
      </w:r>
      <w:r w:rsidRPr="002B2DEF">
        <w:rPr>
          <w:sz w:val="22"/>
          <w:szCs w:val="22"/>
          <w:u w:val="single"/>
        </w:rPr>
        <w:t>Reparaturmaßnahmen, Werftliegezeiten oder sonstiger Umstände</w:t>
      </w:r>
      <w:r w:rsidR="00186521" w:rsidRPr="002B2DEF">
        <w:rPr>
          <w:sz w:val="22"/>
          <w:szCs w:val="22"/>
          <w:u w:val="single"/>
        </w:rPr>
        <w:t xml:space="preserve"> </w:t>
      </w:r>
      <w:r w:rsidRPr="002B2DEF">
        <w:rPr>
          <w:sz w:val="22"/>
          <w:szCs w:val="22"/>
          <w:u w:val="single"/>
        </w:rPr>
        <w:t>nicht einsetzbar war</w:t>
      </w:r>
      <w:r w:rsidR="006535AC" w:rsidRPr="002B2DEF">
        <w:rPr>
          <w:sz w:val="22"/>
          <w:szCs w:val="22"/>
          <w:u w:val="single"/>
        </w:rPr>
        <w:t>.</w:t>
      </w:r>
      <w:r w:rsidR="00AA5388" w:rsidRPr="001818CF">
        <w:rPr>
          <w:sz w:val="22"/>
          <w:szCs w:val="22"/>
        </w:rPr>
        <w:t xml:space="preserve"> </w:t>
      </w:r>
      <w:r w:rsidR="00A8528E" w:rsidRPr="001818CF">
        <w:rPr>
          <w:sz w:val="22"/>
          <w:szCs w:val="22"/>
        </w:rPr>
        <w:t>Unte</w:t>
      </w:r>
      <w:r w:rsidR="00A8528E" w:rsidRPr="001818CF">
        <w:rPr>
          <w:sz w:val="22"/>
          <w:szCs w:val="22"/>
        </w:rPr>
        <w:t>r</w:t>
      </w:r>
      <w:r w:rsidR="00A8528E" w:rsidRPr="001818CF">
        <w:rPr>
          <w:sz w:val="22"/>
          <w:szCs w:val="22"/>
        </w:rPr>
        <w:t>stützungsleistungen</w:t>
      </w:r>
      <w:r w:rsidRPr="001818CF">
        <w:rPr>
          <w:sz w:val="22"/>
          <w:szCs w:val="22"/>
        </w:rPr>
        <w:t xml:space="preserve"> werden weiterhin nicht gewährt für Stillliegetage, für die eine anderweitige Unterstützung geleistet ode</w:t>
      </w:r>
      <w:r w:rsidR="002B2DEF">
        <w:rPr>
          <w:sz w:val="22"/>
          <w:szCs w:val="22"/>
        </w:rPr>
        <w:t>r in Anspruch genommen werden ko</w:t>
      </w:r>
      <w:r w:rsidRPr="001818CF">
        <w:rPr>
          <w:sz w:val="22"/>
          <w:szCs w:val="22"/>
        </w:rPr>
        <w:t>nnte.</w:t>
      </w:r>
    </w:p>
    <w:p w:rsidR="00A81B52" w:rsidRDefault="00A81B52" w:rsidP="008715F4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826095" w:rsidRPr="00E32592" w:rsidRDefault="00826095" w:rsidP="008715F4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E32592">
        <w:rPr>
          <w:sz w:val="22"/>
          <w:szCs w:val="22"/>
        </w:rPr>
        <w:t>Die Förderung erfolgt im Wege der Projektförderung als Festbetragsfinanzierung in Form eines nicht rückzahlbaren Zuschusses.</w:t>
      </w:r>
      <w:r w:rsidR="00547E9E" w:rsidRPr="00E32592">
        <w:rPr>
          <w:sz w:val="22"/>
          <w:szCs w:val="22"/>
        </w:rPr>
        <w:t xml:space="preserve"> Die Bewilligung erfolgt </w:t>
      </w:r>
      <w:r w:rsidR="00FA56D4" w:rsidRPr="00E32592">
        <w:rPr>
          <w:sz w:val="22"/>
          <w:szCs w:val="22"/>
        </w:rPr>
        <w:t>unter dem Vorbehalt, dass dem  gefö</w:t>
      </w:r>
      <w:r w:rsidR="00FA56D4" w:rsidRPr="00E32592">
        <w:rPr>
          <w:sz w:val="22"/>
          <w:szCs w:val="22"/>
        </w:rPr>
        <w:t>r</w:t>
      </w:r>
      <w:r w:rsidR="00FA56D4" w:rsidRPr="00E32592">
        <w:rPr>
          <w:sz w:val="22"/>
          <w:szCs w:val="22"/>
        </w:rPr>
        <w:t>derten Fahrzeug mindestens bis zum</w:t>
      </w:r>
      <w:r w:rsidR="00A24DD2" w:rsidRPr="00E32592">
        <w:rPr>
          <w:bCs/>
          <w:sz w:val="22"/>
          <w:szCs w:val="22"/>
        </w:rPr>
        <w:t xml:space="preserve"> letzten Tag des geförderten </w:t>
      </w:r>
      <w:proofErr w:type="gramStart"/>
      <w:r w:rsidR="00A24DD2" w:rsidRPr="00E32592">
        <w:rPr>
          <w:bCs/>
          <w:sz w:val="22"/>
          <w:szCs w:val="22"/>
        </w:rPr>
        <w:t>Stillliegezeitraum</w:t>
      </w:r>
      <w:proofErr w:type="gramEnd"/>
      <w:r w:rsidR="00A24DD2" w:rsidRPr="00E32592">
        <w:rPr>
          <w:bCs/>
          <w:sz w:val="22"/>
          <w:szCs w:val="22"/>
        </w:rPr>
        <w:t xml:space="preserve"> </w:t>
      </w:r>
      <w:r w:rsidR="00D10438">
        <w:rPr>
          <w:sz w:val="22"/>
          <w:szCs w:val="22"/>
        </w:rPr>
        <w:t>2026</w:t>
      </w:r>
      <w:r w:rsidR="00FA56D4" w:rsidRPr="00E32592">
        <w:rPr>
          <w:sz w:val="22"/>
          <w:szCs w:val="22"/>
        </w:rPr>
        <w:t xml:space="preserve"> eine </w:t>
      </w:r>
      <w:r w:rsidR="00622786" w:rsidRPr="00E32592">
        <w:rPr>
          <w:sz w:val="22"/>
          <w:szCs w:val="22"/>
        </w:rPr>
        <w:t>Herings</w:t>
      </w:r>
      <w:r w:rsidR="00547E9E" w:rsidRPr="00E32592">
        <w:rPr>
          <w:sz w:val="22"/>
          <w:szCs w:val="22"/>
        </w:rPr>
        <w:t xml:space="preserve">quote </w:t>
      </w:r>
      <w:r w:rsidR="00FA56D4" w:rsidRPr="00E32592">
        <w:rPr>
          <w:sz w:val="22"/>
          <w:szCs w:val="22"/>
        </w:rPr>
        <w:t>zugewiesen wird.</w:t>
      </w:r>
      <w:r w:rsidR="005B3C9A" w:rsidRPr="00E32592">
        <w:rPr>
          <w:sz w:val="22"/>
          <w:szCs w:val="22"/>
        </w:rPr>
        <w:t xml:space="preserve"> </w:t>
      </w:r>
    </w:p>
    <w:p w:rsidR="00633BDE" w:rsidRDefault="00633BDE" w:rsidP="008715F4">
      <w:pPr>
        <w:tabs>
          <w:tab w:val="left" w:pos="709"/>
        </w:tabs>
        <w:spacing w:after="60" w:line="260" w:lineRule="exact"/>
        <w:jc w:val="both"/>
        <w:rPr>
          <w:b/>
          <w:sz w:val="22"/>
          <w:szCs w:val="22"/>
        </w:rPr>
      </w:pPr>
    </w:p>
    <w:p w:rsidR="00633BDE" w:rsidRPr="00CB40F8" w:rsidRDefault="00633BDE" w:rsidP="008715F4">
      <w:pPr>
        <w:tabs>
          <w:tab w:val="left" w:pos="709"/>
        </w:tabs>
        <w:spacing w:after="60" w:line="260" w:lineRule="exact"/>
        <w:jc w:val="both"/>
        <w:rPr>
          <w:strike/>
          <w:sz w:val="22"/>
          <w:szCs w:val="22"/>
        </w:rPr>
      </w:pPr>
    </w:p>
    <w:p w:rsidR="00A34134" w:rsidRPr="00D240CE" w:rsidRDefault="004E2A99" w:rsidP="001E2025">
      <w:pPr>
        <w:pStyle w:val="Kopfzeile"/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clear" w:pos="4536"/>
          <w:tab w:val="clear" w:pos="9072"/>
          <w:tab w:val="left" w:pos="709"/>
        </w:tabs>
        <w:spacing w:before="240" w:after="120" w:line="260" w:lineRule="exact"/>
        <w:jc w:val="both"/>
        <w:rPr>
          <w:sz w:val="24"/>
          <w:szCs w:val="24"/>
        </w:rPr>
      </w:pPr>
      <w:r w:rsidRPr="00D240CE">
        <w:rPr>
          <w:b/>
          <w:i/>
          <w:color w:val="0000FF"/>
          <w:sz w:val="24"/>
          <w:szCs w:val="24"/>
        </w:rPr>
        <w:lastRenderedPageBreak/>
        <w:t>F</w:t>
      </w:r>
      <w:r w:rsidR="00517812" w:rsidRPr="00D240CE">
        <w:rPr>
          <w:b/>
          <w:i/>
          <w:color w:val="0000FF"/>
          <w:sz w:val="24"/>
          <w:szCs w:val="24"/>
        </w:rPr>
        <w:t>.</w:t>
      </w:r>
      <w:r w:rsidR="00517812" w:rsidRPr="00D240CE">
        <w:rPr>
          <w:b/>
          <w:i/>
          <w:color w:val="0000FF"/>
          <w:sz w:val="24"/>
          <w:szCs w:val="24"/>
        </w:rPr>
        <w:tab/>
      </w:r>
      <w:r w:rsidR="009A75A2" w:rsidRPr="00D240CE">
        <w:rPr>
          <w:b/>
          <w:i/>
          <w:color w:val="0000FF"/>
          <w:sz w:val="24"/>
          <w:szCs w:val="24"/>
        </w:rPr>
        <w:t>Verfahren</w:t>
      </w:r>
    </w:p>
    <w:p w:rsidR="00CF79FC" w:rsidRDefault="006A4AEB" w:rsidP="00DA5D1F">
      <w:pPr>
        <w:tabs>
          <w:tab w:val="left" w:pos="709"/>
        </w:tabs>
        <w:spacing w:after="60" w:line="360" w:lineRule="auto"/>
        <w:jc w:val="both"/>
        <w:rPr>
          <w:sz w:val="22"/>
          <w:szCs w:val="22"/>
          <w:u w:val="single"/>
        </w:rPr>
      </w:pPr>
      <w:r w:rsidRPr="006B3D3E">
        <w:rPr>
          <w:sz w:val="22"/>
          <w:szCs w:val="22"/>
          <w:u w:val="single"/>
        </w:rPr>
        <w:t>Frist für die Antragstellung</w:t>
      </w:r>
      <w:r w:rsidR="00A10422">
        <w:rPr>
          <w:sz w:val="22"/>
          <w:szCs w:val="22"/>
          <w:u w:val="single"/>
        </w:rPr>
        <w:t>:</w:t>
      </w:r>
    </w:p>
    <w:p w:rsidR="00DA5D1F" w:rsidRDefault="00DA5D1F" w:rsidP="00DA5D1F">
      <w:pPr>
        <w:tabs>
          <w:tab w:val="left" w:pos="0"/>
        </w:tabs>
        <w:spacing w:after="120" w:line="260" w:lineRule="exact"/>
        <w:rPr>
          <w:sz w:val="22"/>
          <w:szCs w:val="22"/>
        </w:rPr>
      </w:pPr>
      <w:r w:rsidRPr="00633BDE">
        <w:rPr>
          <w:sz w:val="22"/>
          <w:szCs w:val="22"/>
        </w:rPr>
        <w:t>Anträge sind spätestens vier Wochen vor Beginn der Stilllegung einzureichen (Posteingang).</w:t>
      </w:r>
      <w:r>
        <w:rPr>
          <w:sz w:val="22"/>
          <w:szCs w:val="22"/>
        </w:rPr>
        <w:t xml:space="preserve"> </w:t>
      </w:r>
      <w:r w:rsidRPr="001053D5">
        <w:rPr>
          <w:sz w:val="22"/>
          <w:szCs w:val="22"/>
        </w:rPr>
        <w:t>Begründete Ausnahmen sind vorab mit dem LALLF abzustimmen.</w:t>
      </w:r>
    </w:p>
    <w:p w:rsidR="006A4AEB" w:rsidRPr="00633BDE" w:rsidRDefault="00CF79FC" w:rsidP="001053D5">
      <w:pPr>
        <w:tabs>
          <w:tab w:val="left" w:pos="709"/>
        </w:tabs>
        <w:spacing w:after="60" w:line="260" w:lineRule="exact"/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B40F8">
        <w:rPr>
          <w:sz w:val="22"/>
          <w:szCs w:val="22"/>
        </w:rPr>
        <w:tab/>
      </w:r>
      <w:r w:rsidR="006F504D">
        <w:rPr>
          <w:sz w:val="22"/>
          <w:szCs w:val="22"/>
        </w:rPr>
        <w:t>s</w:t>
      </w:r>
      <w:r w:rsidR="00BA7106" w:rsidRPr="00633BDE">
        <w:rPr>
          <w:sz w:val="22"/>
          <w:szCs w:val="22"/>
        </w:rPr>
        <w:t>pätestens</w:t>
      </w:r>
      <w:r w:rsidR="006F504D">
        <w:rPr>
          <w:sz w:val="22"/>
          <w:szCs w:val="22"/>
        </w:rPr>
        <w:t>:</w:t>
      </w:r>
    </w:p>
    <w:p w:rsidR="001053D5" w:rsidRPr="00EF6390" w:rsidRDefault="001053D5" w:rsidP="00BA7106">
      <w:pPr>
        <w:tabs>
          <w:tab w:val="left" w:pos="709"/>
        </w:tabs>
        <w:spacing w:line="260" w:lineRule="exact"/>
        <w:jc w:val="both"/>
        <w:rPr>
          <w:color w:val="000000" w:themeColor="text1"/>
          <w:sz w:val="22"/>
          <w:szCs w:val="22"/>
        </w:rPr>
      </w:pPr>
      <w:r w:rsidRPr="00633BDE">
        <w:rPr>
          <w:sz w:val="22"/>
          <w:szCs w:val="22"/>
        </w:rPr>
        <w:t xml:space="preserve">bei Stilllegung </w:t>
      </w:r>
      <w:r w:rsidR="00B96289" w:rsidRPr="00633BDE">
        <w:rPr>
          <w:sz w:val="22"/>
          <w:szCs w:val="22"/>
        </w:rPr>
        <w:t>ab</w:t>
      </w:r>
      <w:r w:rsidR="00CB40F8" w:rsidRPr="00633BDE">
        <w:rPr>
          <w:sz w:val="22"/>
          <w:szCs w:val="22"/>
        </w:rPr>
        <w:t xml:space="preserve"> August/September</w:t>
      </w:r>
      <w:r w:rsidR="00E32592">
        <w:rPr>
          <w:sz w:val="22"/>
          <w:szCs w:val="22"/>
        </w:rPr>
        <w:t xml:space="preserve"> 202</w:t>
      </w:r>
      <w:r w:rsidR="00D10438">
        <w:rPr>
          <w:sz w:val="22"/>
          <w:szCs w:val="22"/>
        </w:rPr>
        <w:t>6</w:t>
      </w:r>
      <w:r w:rsidRPr="00633BDE">
        <w:rPr>
          <w:sz w:val="22"/>
          <w:szCs w:val="22"/>
        </w:rPr>
        <w:t xml:space="preserve">: </w:t>
      </w:r>
      <w:r w:rsidRPr="00633BDE">
        <w:rPr>
          <w:sz w:val="22"/>
          <w:szCs w:val="22"/>
        </w:rPr>
        <w:tab/>
      </w:r>
      <w:r w:rsidR="00CB40F8" w:rsidRPr="00633BDE">
        <w:rPr>
          <w:sz w:val="22"/>
          <w:szCs w:val="22"/>
        </w:rPr>
        <w:tab/>
      </w:r>
      <w:r w:rsidR="00D67D63" w:rsidRPr="00EF6390">
        <w:rPr>
          <w:b/>
          <w:color w:val="000000" w:themeColor="text1"/>
          <w:sz w:val="22"/>
          <w:szCs w:val="22"/>
        </w:rPr>
        <w:t>08. August</w:t>
      </w:r>
      <w:r w:rsidR="0003649A" w:rsidRPr="00EF6390">
        <w:rPr>
          <w:b/>
          <w:color w:val="000000" w:themeColor="text1"/>
          <w:sz w:val="22"/>
          <w:szCs w:val="22"/>
        </w:rPr>
        <w:t xml:space="preserve"> </w:t>
      </w:r>
      <w:r w:rsidR="00CB40F8" w:rsidRPr="00EF6390">
        <w:rPr>
          <w:b/>
          <w:color w:val="000000" w:themeColor="text1"/>
          <w:sz w:val="22"/>
          <w:szCs w:val="22"/>
        </w:rPr>
        <w:t>202</w:t>
      </w:r>
      <w:r w:rsidR="00D10438" w:rsidRPr="00EF6390">
        <w:rPr>
          <w:b/>
          <w:color w:val="000000" w:themeColor="text1"/>
          <w:sz w:val="22"/>
          <w:szCs w:val="22"/>
        </w:rPr>
        <w:t>6</w:t>
      </w:r>
    </w:p>
    <w:p w:rsidR="001053D5" w:rsidRPr="00EF6390" w:rsidRDefault="001053D5" w:rsidP="006F504D">
      <w:pPr>
        <w:tabs>
          <w:tab w:val="left" w:pos="709"/>
        </w:tabs>
        <w:spacing w:after="120" w:line="360" w:lineRule="auto"/>
        <w:jc w:val="both"/>
        <w:rPr>
          <w:color w:val="000000" w:themeColor="text1"/>
          <w:sz w:val="22"/>
          <w:szCs w:val="22"/>
        </w:rPr>
      </w:pPr>
      <w:r w:rsidRPr="00EF6390">
        <w:rPr>
          <w:color w:val="000000" w:themeColor="text1"/>
          <w:sz w:val="22"/>
          <w:szCs w:val="22"/>
        </w:rPr>
        <w:tab/>
      </w:r>
      <w:r w:rsidRPr="00EF6390">
        <w:rPr>
          <w:color w:val="000000" w:themeColor="text1"/>
          <w:sz w:val="22"/>
          <w:szCs w:val="22"/>
        </w:rPr>
        <w:tab/>
      </w:r>
      <w:r w:rsidRPr="00EF6390">
        <w:rPr>
          <w:color w:val="000000" w:themeColor="text1"/>
          <w:sz w:val="22"/>
          <w:szCs w:val="22"/>
        </w:rPr>
        <w:tab/>
      </w:r>
      <w:r w:rsidRPr="00EF6390">
        <w:rPr>
          <w:color w:val="000000" w:themeColor="text1"/>
          <w:sz w:val="22"/>
          <w:szCs w:val="22"/>
        </w:rPr>
        <w:tab/>
      </w:r>
      <w:r w:rsidRPr="00EF6390">
        <w:rPr>
          <w:color w:val="000000" w:themeColor="text1"/>
          <w:sz w:val="22"/>
          <w:szCs w:val="22"/>
        </w:rPr>
        <w:tab/>
      </w:r>
      <w:r w:rsidRPr="00EF6390">
        <w:rPr>
          <w:color w:val="000000" w:themeColor="text1"/>
          <w:sz w:val="22"/>
          <w:szCs w:val="22"/>
        </w:rPr>
        <w:tab/>
      </w:r>
      <w:r w:rsidR="00CB40F8" w:rsidRPr="00EF6390">
        <w:rPr>
          <w:color w:val="000000" w:themeColor="text1"/>
          <w:sz w:val="22"/>
          <w:szCs w:val="22"/>
        </w:rPr>
        <w:tab/>
      </w:r>
      <w:r w:rsidR="00326C15" w:rsidRPr="00EF6390">
        <w:rPr>
          <w:color w:val="000000" w:themeColor="text1"/>
          <w:sz w:val="22"/>
          <w:szCs w:val="22"/>
        </w:rPr>
        <w:t>N</w:t>
      </w:r>
      <w:r w:rsidRPr="00EF6390">
        <w:rPr>
          <w:color w:val="000000" w:themeColor="text1"/>
          <w:sz w:val="22"/>
          <w:szCs w:val="22"/>
        </w:rPr>
        <w:t>ur mit Antrag auf vorzeitigen Beginn!</w:t>
      </w:r>
    </w:p>
    <w:p w:rsidR="00016F7C" w:rsidRPr="006F504D" w:rsidRDefault="00633BDE" w:rsidP="00016F7C">
      <w:pPr>
        <w:tabs>
          <w:tab w:val="left" w:pos="709"/>
        </w:tabs>
        <w:spacing w:after="120" w:line="260" w:lineRule="exact"/>
        <w:jc w:val="both"/>
        <w:rPr>
          <w:b/>
          <w:sz w:val="22"/>
          <w:szCs w:val="22"/>
        </w:rPr>
      </w:pPr>
      <w:r w:rsidRPr="006F504D">
        <w:rPr>
          <w:sz w:val="22"/>
          <w:szCs w:val="22"/>
        </w:rPr>
        <w:t xml:space="preserve">bei Stilllegung </w:t>
      </w:r>
      <w:r w:rsidR="00CB40F8" w:rsidRPr="006F504D">
        <w:rPr>
          <w:sz w:val="22"/>
          <w:szCs w:val="22"/>
        </w:rPr>
        <w:t>ab Oktober</w:t>
      </w:r>
      <w:r w:rsidR="00E32592">
        <w:rPr>
          <w:sz w:val="22"/>
          <w:szCs w:val="22"/>
        </w:rPr>
        <w:t xml:space="preserve"> 202</w:t>
      </w:r>
      <w:r w:rsidR="00D10438">
        <w:rPr>
          <w:sz w:val="22"/>
          <w:szCs w:val="22"/>
        </w:rPr>
        <w:t>6</w:t>
      </w:r>
      <w:r w:rsidR="00AF4D19" w:rsidRPr="006F504D">
        <w:rPr>
          <w:sz w:val="22"/>
          <w:szCs w:val="22"/>
        </w:rPr>
        <w:t>:</w:t>
      </w:r>
      <w:r w:rsidR="00AF4D19" w:rsidRPr="006F504D">
        <w:rPr>
          <w:b/>
          <w:sz w:val="22"/>
          <w:szCs w:val="22"/>
        </w:rPr>
        <w:tab/>
      </w:r>
      <w:r w:rsidR="00AF4D19" w:rsidRPr="006F504D">
        <w:rPr>
          <w:b/>
          <w:sz w:val="22"/>
          <w:szCs w:val="22"/>
        </w:rPr>
        <w:tab/>
      </w:r>
      <w:r w:rsidR="00AF4D19" w:rsidRPr="006F504D">
        <w:rPr>
          <w:b/>
          <w:sz w:val="22"/>
          <w:szCs w:val="22"/>
        </w:rPr>
        <w:tab/>
      </w:r>
      <w:r w:rsidR="00CB40F8" w:rsidRPr="00EF6390">
        <w:rPr>
          <w:b/>
          <w:sz w:val="22"/>
          <w:szCs w:val="22"/>
        </w:rPr>
        <w:t>27. August</w:t>
      </w:r>
      <w:r w:rsidR="00E32592" w:rsidRPr="00EF6390">
        <w:rPr>
          <w:b/>
          <w:sz w:val="22"/>
          <w:szCs w:val="22"/>
        </w:rPr>
        <w:t xml:space="preserve"> 202</w:t>
      </w:r>
      <w:r w:rsidR="00D10438" w:rsidRPr="00EF6390">
        <w:rPr>
          <w:b/>
          <w:sz w:val="22"/>
          <w:szCs w:val="22"/>
        </w:rPr>
        <w:t>6</w:t>
      </w:r>
    </w:p>
    <w:p w:rsidR="00633BDE" w:rsidRDefault="00633BDE" w:rsidP="00633BDE">
      <w:pPr>
        <w:tabs>
          <w:tab w:val="left" w:pos="0"/>
        </w:tabs>
        <w:spacing w:after="120" w:line="260" w:lineRule="exact"/>
        <w:rPr>
          <w:sz w:val="22"/>
          <w:szCs w:val="22"/>
        </w:rPr>
      </w:pPr>
    </w:p>
    <w:p w:rsidR="004B1640" w:rsidRDefault="00A3007C" w:rsidP="00A3007C">
      <w:pPr>
        <w:tabs>
          <w:tab w:val="left" w:pos="709"/>
        </w:tabs>
        <w:spacing w:after="120" w:line="260" w:lineRule="exact"/>
        <w:jc w:val="both"/>
        <w:rPr>
          <w:b/>
          <w:sz w:val="22"/>
          <w:szCs w:val="22"/>
        </w:rPr>
      </w:pPr>
      <w:r w:rsidRPr="00DC40DC">
        <w:rPr>
          <w:sz w:val="22"/>
          <w:szCs w:val="22"/>
        </w:rPr>
        <w:t xml:space="preserve">Die Unterstützungsleistungen werden durch die Behörde </w:t>
      </w:r>
      <w:r w:rsidR="00072135">
        <w:rPr>
          <w:sz w:val="22"/>
          <w:szCs w:val="22"/>
        </w:rPr>
        <w:t xml:space="preserve">im Regelfall </w:t>
      </w:r>
      <w:r w:rsidRPr="00DC40DC">
        <w:rPr>
          <w:sz w:val="22"/>
          <w:szCs w:val="22"/>
        </w:rPr>
        <w:t>vor Beginn der Einste</w:t>
      </w:r>
      <w:r w:rsidRPr="00DC40DC">
        <w:rPr>
          <w:sz w:val="22"/>
          <w:szCs w:val="22"/>
        </w:rPr>
        <w:t>l</w:t>
      </w:r>
      <w:r w:rsidRPr="00DC40DC">
        <w:rPr>
          <w:sz w:val="22"/>
          <w:szCs w:val="22"/>
        </w:rPr>
        <w:t>lung der Fischereitätigkeit bewilligt, d.h. Anträge müssen zwingend vorher gestellt werden!</w:t>
      </w:r>
      <w:r w:rsidR="00390D22">
        <w:rPr>
          <w:sz w:val="22"/>
          <w:szCs w:val="22"/>
        </w:rPr>
        <w:t xml:space="preserve"> </w:t>
      </w:r>
      <w:r w:rsidR="00390D22" w:rsidRPr="00390D22">
        <w:rPr>
          <w:b/>
          <w:sz w:val="22"/>
          <w:szCs w:val="22"/>
        </w:rPr>
        <w:t>Es besteht kein Anspruch auf Gewährung der Zuwendung.</w:t>
      </w:r>
    </w:p>
    <w:p w:rsidR="00053D19" w:rsidRPr="006B3D3E" w:rsidRDefault="00053D19" w:rsidP="00BF1EC4">
      <w:pPr>
        <w:tabs>
          <w:tab w:val="left" w:pos="709"/>
        </w:tabs>
        <w:spacing w:line="260" w:lineRule="exact"/>
        <w:jc w:val="both"/>
        <w:rPr>
          <w:sz w:val="22"/>
          <w:szCs w:val="22"/>
          <w:u w:val="single"/>
        </w:rPr>
      </w:pPr>
      <w:r w:rsidRPr="006B3D3E">
        <w:rPr>
          <w:sz w:val="22"/>
          <w:szCs w:val="22"/>
          <w:u w:val="single"/>
        </w:rPr>
        <w:t>Antrag</w:t>
      </w:r>
    </w:p>
    <w:p w:rsidR="00FA2A40" w:rsidRPr="00633BDE" w:rsidRDefault="00FA2A40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33BDE">
        <w:rPr>
          <w:sz w:val="22"/>
          <w:szCs w:val="22"/>
        </w:rPr>
        <w:t xml:space="preserve">Der Förderantrag muss sich auf den gesamten Stillliegezeitraum beziehen, d.h. es ist für alle Blöcke ein einziger Antrag für den </w:t>
      </w:r>
      <w:r w:rsidR="0003649A" w:rsidRPr="00EF6390">
        <w:rPr>
          <w:sz w:val="22"/>
          <w:szCs w:val="22"/>
        </w:rPr>
        <w:t>Zeitraum 16.08. - 31.10</w:t>
      </w:r>
      <w:r w:rsidR="00E32592" w:rsidRPr="00EF6390">
        <w:rPr>
          <w:sz w:val="22"/>
          <w:szCs w:val="22"/>
        </w:rPr>
        <w:t>.202</w:t>
      </w:r>
      <w:r w:rsidR="00D10438" w:rsidRPr="00EF6390">
        <w:rPr>
          <w:sz w:val="22"/>
          <w:szCs w:val="22"/>
        </w:rPr>
        <w:t>6</w:t>
      </w:r>
      <w:r w:rsidRPr="00633BDE">
        <w:rPr>
          <w:sz w:val="22"/>
          <w:szCs w:val="22"/>
        </w:rPr>
        <w:t xml:space="preserve"> zu stellen. Dem Antrag beiz</w:t>
      </w:r>
      <w:r w:rsidRPr="00633BDE">
        <w:rPr>
          <w:sz w:val="22"/>
          <w:szCs w:val="22"/>
        </w:rPr>
        <w:t>u</w:t>
      </w:r>
      <w:r w:rsidRPr="00633BDE">
        <w:rPr>
          <w:sz w:val="22"/>
          <w:szCs w:val="22"/>
        </w:rPr>
        <w:t xml:space="preserve">fügen sind die </w:t>
      </w:r>
      <w:r w:rsidRPr="00633BDE">
        <w:rPr>
          <w:b/>
          <w:sz w:val="22"/>
          <w:szCs w:val="22"/>
        </w:rPr>
        <w:t>Herings</w:t>
      </w:r>
      <w:r w:rsidRPr="00633BDE">
        <w:rPr>
          <w:b/>
          <w:bCs/>
          <w:sz w:val="22"/>
          <w:szCs w:val="22"/>
        </w:rPr>
        <w:t xml:space="preserve">-Quotenbescheide </w:t>
      </w:r>
      <w:r w:rsidRPr="00633BDE">
        <w:rPr>
          <w:sz w:val="22"/>
          <w:szCs w:val="22"/>
        </w:rPr>
        <w:t xml:space="preserve">zum </w:t>
      </w:r>
      <w:r w:rsidRPr="00633BDE">
        <w:rPr>
          <w:b/>
          <w:bCs/>
          <w:sz w:val="22"/>
          <w:szCs w:val="22"/>
        </w:rPr>
        <w:t xml:space="preserve">Stichtag 31.12. </w:t>
      </w:r>
      <w:r w:rsidRPr="00633BDE">
        <w:rPr>
          <w:sz w:val="22"/>
          <w:szCs w:val="22"/>
        </w:rPr>
        <w:t xml:space="preserve">für alle aktiven Fischereifahr-zeuge im Jahr der Registrierung im antragstellenden </w:t>
      </w:r>
      <w:r w:rsidR="00633BDE">
        <w:rPr>
          <w:sz w:val="22"/>
          <w:szCs w:val="22"/>
        </w:rPr>
        <w:t>Unternehmen</w:t>
      </w:r>
      <w:r w:rsidRPr="00633BDE">
        <w:rPr>
          <w:sz w:val="22"/>
          <w:szCs w:val="22"/>
        </w:rPr>
        <w:t>, ggf. der letzte Quotenb</w:t>
      </w:r>
      <w:r w:rsidRPr="00633BDE">
        <w:rPr>
          <w:sz w:val="22"/>
          <w:szCs w:val="22"/>
        </w:rPr>
        <w:t>e</w:t>
      </w:r>
      <w:r w:rsidR="006F504D">
        <w:rPr>
          <w:sz w:val="22"/>
          <w:szCs w:val="22"/>
        </w:rPr>
        <w:t>s</w:t>
      </w:r>
      <w:r w:rsidRPr="00633BDE">
        <w:rPr>
          <w:sz w:val="22"/>
          <w:szCs w:val="22"/>
        </w:rPr>
        <w:t xml:space="preserve">cheid für das Fischereifahrzeug das nach der 5. Bekanntmachung berücksichtigt werden kann </w:t>
      </w:r>
      <w:r w:rsidR="0003649A" w:rsidRPr="00633BDE">
        <w:rPr>
          <w:sz w:val="22"/>
          <w:szCs w:val="22"/>
        </w:rPr>
        <w:t xml:space="preserve">(s. Pkt. E) </w:t>
      </w:r>
      <w:r w:rsidR="00E32592">
        <w:rPr>
          <w:b/>
          <w:bCs/>
          <w:sz w:val="22"/>
          <w:szCs w:val="22"/>
        </w:rPr>
        <w:t>und für 202</w:t>
      </w:r>
      <w:r w:rsidR="00D10438">
        <w:rPr>
          <w:b/>
          <w:bCs/>
          <w:sz w:val="22"/>
          <w:szCs w:val="22"/>
        </w:rPr>
        <w:t>6</w:t>
      </w:r>
      <w:r w:rsidRPr="00633BDE">
        <w:rPr>
          <w:b/>
          <w:bCs/>
          <w:sz w:val="22"/>
          <w:szCs w:val="22"/>
        </w:rPr>
        <w:t xml:space="preserve"> für das geförderte Fahrzeug </w:t>
      </w:r>
      <w:r w:rsidRPr="00633BDE">
        <w:rPr>
          <w:sz w:val="22"/>
          <w:szCs w:val="22"/>
        </w:rPr>
        <w:t xml:space="preserve">(ggf. nachzureichen). </w:t>
      </w:r>
    </w:p>
    <w:p w:rsidR="00E26909" w:rsidRPr="00633BDE" w:rsidRDefault="00B20211" w:rsidP="001E2025">
      <w:pPr>
        <w:tabs>
          <w:tab w:val="left" w:pos="709"/>
        </w:tabs>
        <w:spacing w:after="60" w:line="260" w:lineRule="exact"/>
        <w:jc w:val="both"/>
        <w:rPr>
          <w:b/>
          <w:sz w:val="22"/>
          <w:szCs w:val="22"/>
        </w:rPr>
      </w:pPr>
      <w:r w:rsidRPr="00633BDE">
        <w:rPr>
          <w:sz w:val="22"/>
          <w:szCs w:val="22"/>
        </w:rPr>
        <w:t>U</w:t>
      </w:r>
      <w:r w:rsidR="005872E7" w:rsidRPr="00633BDE">
        <w:rPr>
          <w:sz w:val="22"/>
          <w:szCs w:val="22"/>
        </w:rPr>
        <w:t xml:space="preserve">nabhängig vom Stillliegezeitraum ist der </w:t>
      </w:r>
      <w:r w:rsidR="005872E7" w:rsidRPr="00633BDE">
        <w:rPr>
          <w:b/>
          <w:sz w:val="22"/>
          <w:szCs w:val="22"/>
        </w:rPr>
        <w:t xml:space="preserve">Fangplan </w:t>
      </w:r>
      <w:r w:rsidR="00D22FE8" w:rsidRPr="00633BDE">
        <w:rPr>
          <w:b/>
          <w:sz w:val="22"/>
          <w:szCs w:val="22"/>
        </w:rPr>
        <w:t xml:space="preserve">immer </w:t>
      </w:r>
      <w:r w:rsidR="005872E7" w:rsidRPr="00633BDE">
        <w:rPr>
          <w:b/>
          <w:sz w:val="22"/>
          <w:szCs w:val="22"/>
        </w:rPr>
        <w:t xml:space="preserve">für den gesamten Zeitraum </w:t>
      </w:r>
    </w:p>
    <w:p w:rsidR="002F105B" w:rsidRPr="00633BDE" w:rsidRDefault="00F37C37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33BDE">
        <w:rPr>
          <w:b/>
          <w:sz w:val="22"/>
          <w:szCs w:val="22"/>
        </w:rPr>
        <w:t>(</w:t>
      </w:r>
      <w:r w:rsidR="00F8595F" w:rsidRPr="00633BDE">
        <w:rPr>
          <w:b/>
          <w:sz w:val="22"/>
          <w:szCs w:val="22"/>
        </w:rPr>
        <w:t>August, September, Oktober</w:t>
      </w:r>
      <w:r w:rsidR="00E32592">
        <w:rPr>
          <w:b/>
          <w:sz w:val="22"/>
          <w:szCs w:val="22"/>
        </w:rPr>
        <w:t xml:space="preserve"> 202</w:t>
      </w:r>
      <w:r w:rsidR="00D10438">
        <w:rPr>
          <w:b/>
          <w:sz w:val="22"/>
          <w:szCs w:val="22"/>
        </w:rPr>
        <w:t>6</w:t>
      </w:r>
      <w:r w:rsidR="00BA7106" w:rsidRPr="00633BDE">
        <w:rPr>
          <w:b/>
          <w:sz w:val="22"/>
          <w:szCs w:val="22"/>
        </w:rPr>
        <w:t>)</w:t>
      </w:r>
      <w:r w:rsidR="005872E7" w:rsidRPr="00633BDE">
        <w:rPr>
          <w:sz w:val="22"/>
          <w:szCs w:val="22"/>
        </w:rPr>
        <w:t xml:space="preserve"> auszufüllen.</w:t>
      </w:r>
    </w:p>
    <w:p w:rsidR="009F3D1A" w:rsidRPr="00E32592" w:rsidRDefault="009F3D1A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  <w:u w:val="single"/>
        </w:rPr>
      </w:pPr>
      <w:r w:rsidRPr="00633BDE">
        <w:rPr>
          <w:sz w:val="22"/>
          <w:szCs w:val="22"/>
        </w:rPr>
        <w:t>Den Antrag auf Förderung reichen Sie bei der Bewilligungsbehörde, dem Landesamt für Lan</w:t>
      </w:r>
      <w:r w:rsidRPr="00633BDE">
        <w:rPr>
          <w:sz w:val="22"/>
          <w:szCs w:val="22"/>
        </w:rPr>
        <w:t>d</w:t>
      </w:r>
      <w:r w:rsidRPr="00633BDE">
        <w:rPr>
          <w:sz w:val="22"/>
          <w:szCs w:val="22"/>
        </w:rPr>
        <w:t>wirtschaft, Lebensmittelsicherheit und Fischerei (LALLF) oder dessen Fischereiaufsichtsstati</w:t>
      </w:r>
      <w:r w:rsidRPr="00633BDE">
        <w:rPr>
          <w:sz w:val="22"/>
          <w:szCs w:val="22"/>
        </w:rPr>
        <w:t>o</w:t>
      </w:r>
      <w:r w:rsidRPr="00633BDE">
        <w:rPr>
          <w:sz w:val="22"/>
          <w:szCs w:val="22"/>
        </w:rPr>
        <w:t xml:space="preserve">nen ein. Das Antragsformular erhalten Sie beim LALLF oder unter </w:t>
      </w:r>
      <w:r w:rsidR="00E32592" w:rsidRPr="00E32592">
        <w:rPr>
          <w:sz w:val="22"/>
          <w:szCs w:val="22"/>
          <w:u w:val="single"/>
        </w:rPr>
        <w:t>https://www.lallf.de/fischerei/fischereifoerderung/</w:t>
      </w:r>
      <w:r w:rsidRPr="00E32592">
        <w:rPr>
          <w:sz w:val="22"/>
          <w:szCs w:val="22"/>
          <w:u w:val="single"/>
        </w:rPr>
        <w:t>.</w:t>
      </w:r>
    </w:p>
    <w:p w:rsidR="00FA3B69" w:rsidRDefault="000B1E56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  <w:r w:rsidRPr="00633BDE">
        <w:rPr>
          <w:sz w:val="22"/>
          <w:szCs w:val="22"/>
        </w:rPr>
        <w:t xml:space="preserve">Zu den Antragsunterlagen gehören </w:t>
      </w:r>
      <w:r w:rsidR="00D22FE8" w:rsidRPr="00633BDE">
        <w:rPr>
          <w:sz w:val="22"/>
          <w:szCs w:val="22"/>
        </w:rPr>
        <w:t xml:space="preserve">u.a. </w:t>
      </w:r>
      <w:r w:rsidR="003A4D3A" w:rsidRPr="00633BDE">
        <w:rPr>
          <w:sz w:val="22"/>
          <w:szCs w:val="22"/>
        </w:rPr>
        <w:t>Fanglizenz, Quotenbescheide</w:t>
      </w:r>
      <w:r w:rsidR="00B760CC" w:rsidRPr="00633BDE">
        <w:rPr>
          <w:sz w:val="22"/>
          <w:szCs w:val="22"/>
        </w:rPr>
        <w:t xml:space="preserve"> sowie weitere Unterlagen und Angaben</w:t>
      </w:r>
      <w:r w:rsidRPr="00633BDE">
        <w:rPr>
          <w:sz w:val="22"/>
          <w:szCs w:val="22"/>
        </w:rPr>
        <w:t>.</w:t>
      </w:r>
      <w:r w:rsidR="0025719A" w:rsidRPr="00633BDE">
        <w:rPr>
          <w:sz w:val="22"/>
          <w:szCs w:val="22"/>
        </w:rPr>
        <w:t xml:space="preserve"> </w:t>
      </w:r>
      <w:r w:rsidR="00FA3B69" w:rsidRPr="00633BDE">
        <w:rPr>
          <w:sz w:val="22"/>
          <w:szCs w:val="22"/>
        </w:rPr>
        <w:t xml:space="preserve">Der Zuwendungsempfänger ist verpflichtet, der Bewilligungsbehörde </w:t>
      </w:r>
      <w:r w:rsidR="005D3C06" w:rsidRPr="00633BDE">
        <w:rPr>
          <w:sz w:val="22"/>
          <w:szCs w:val="22"/>
        </w:rPr>
        <w:t>auf Anfo</w:t>
      </w:r>
      <w:r w:rsidR="005D3C06" w:rsidRPr="00633BDE">
        <w:rPr>
          <w:sz w:val="22"/>
          <w:szCs w:val="22"/>
        </w:rPr>
        <w:t>r</w:t>
      </w:r>
      <w:r w:rsidR="005D3C06" w:rsidRPr="00633BDE">
        <w:rPr>
          <w:sz w:val="22"/>
          <w:szCs w:val="22"/>
        </w:rPr>
        <w:t xml:space="preserve">derung </w:t>
      </w:r>
      <w:r w:rsidR="00FA3B69" w:rsidRPr="00633BDE">
        <w:rPr>
          <w:sz w:val="22"/>
          <w:szCs w:val="22"/>
        </w:rPr>
        <w:t>umfangreiche Daten im Zusammenhang mit dem Vorhaben bereitzustellen</w:t>
      </w:r>
      <w:r w:rsidR="00D31FD6" w:rsidRPr="00633BDE">
        <w:rPr>
          <w:sz w:val="22"/>
          <w:szCs w:val="22"/>
        </w:rPr>
        <w:t>.</w:t>
      </w:r>
    </w:p>
    <w:p w:rsidR="00633BDE" w:rsidRDefault="00633BDE" w:rsidP="001E2025">
      <w:pPr>
        <w:tabs>
          <w:tab w:val="left" w:pos="709"/>
        </w:tabs>
        <w:spacing w:after="60" w:line="260" w:lineRule="exact"/>
        <w:jc w:val="both"/>
        <w:rPr>
          <w:sz w:val="22"/>
          <w:szCs w:val="22"/>
        </w:rPr>
      </w:pPr>
    </w:p>
    <w:p w:rsidR="00517812" w:rsidRPr="00D240CE" w:rsidRDefault="004E2A99" w:rsidP="00D81D97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240" w:line="260" w:lineRule="exact"/>
        <w:ind w:left="1418" w:hanging="1418"/>
        <w:jc w:val="both"/>
        <w:rPr>
          <w:bCs/>
          <w:sz w:val="24"/>
          <w:szCs w:val="24"/>
        </w:rPr>
      </w:pPr>
      <w:r w:rsidRPr="00D240CE">
        <w:rPr>
          <w:b/>
          <w:bCs/>
          <w:i/>
          <w:color w:val="0000FF"/>
          <w:sz w:val="24"/>
          <w:szCs w:val="24"/>
        </w:rPr>
        <w:t>G</w:t>
      </w:r>
      <w:r w:rsidR="00517812" w:rsidRPr="00D240CE">
        <w:rPr>
          <w:b/>
          <w:bCs/>
          <w:i/>
          <w:color w:val="0000FF"/>
          <w:sz w:val="24"/>
          <w:szCs w:val="24"/>
        </w:rPr>
        <w:t>.</w:t>
      </w:r>
      <w:r w:rsidR="00517812" w:rsidRPr="00D240CE">
        <w:rPr>
          <w:b/>
          <w:bCs/>
          <w:i/>
          <w:color w:val="0000FF"/>
          <w:sz w:val="24"/>
          <w:szCs w:val="24"/>
        </w:rPr>
        <w:tab/>
      </w:r>
      <w:r w:rsidR="00297242" w:rsidRPr="00D240CE">
        <w:rPr>
          <w:b/>
          <w:bCs/>
          <w:i/>
          <w:color w:val="0000FF"/>
          <w:sz w:val="24"/>
          <w:szCs w:val="24"/>
        </w:rPr>
        <w:t>Weitergehende Informationen</w:t>
      </w:r>
      <w:r w:rsidR="008A5D2A" w:rsidRPr="00D240CE">
        <w:rPr>
          <w:b/>
          <w:bCs/>
          <w:i/>
          <w:color w:val="0000FF"/>
          <w:sz w:val="24"/>
          <w:szCs w:val="24"/>
        </w:rPr>
        <w:t xml:space="preserve"> und Formulare</w:t>
      </w:r>
    </w:p>
    <w:p w:rsidR="00633BDE" w:rsidRDefault="009057A7" w:rsidP="001E2025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Dieses Merkblatt gibt einen Überblick über wichtige Aspekte, erhebt jedoch ausdrücklich keinen Anspruch auf Vollständigkeit und Richtigkeit. Es ersetzt daher nicht das Studium weitergehe</w:t>
      </w:r>
      <w:r w:rsidRPr="006B3D3E">
        <w:rPr>
          <w:sz w:val="22"/>
          <w:szCs w:val="22"/>
        </w:rPr>
        <w:t>n</w:t>
      </w:r>
      <w:r w:rsidRPr="006B3D3E">
        <w:rPr>
          <w:sz w:val="22"/>
          <w:szCs w:val="22"/>
        </w:rPr>
        <w:t>der ausführlicher Unterlagen sowie der einschlägigen Rechtsvorschriften und Verordnungen.</w:t>
      </w:r>
      <w:r w:rsidR="0025719A">
        <w:rPr>
          <w:sz w:val="22"/>
          <w:szCs w:val="22"/>
        </w:rPr>
        <w:t xml:space="preserve"> </w:t>
      </w:r>
    </w:p>
    <w:p w:rsidR="00633BDE" w:rsidRDefault="00633BDE" w:rsidP="001E2025">
      <w:pPr>
        <w:spacing w:after="60" w:line="260" w:lineRule="exact"/>
        <w:jc w:val="both"/>
        <w:rPr>
          <w:sz w:val="22"/>
          <w:szCs w:val="22"/>
        </w:rPr>
      </w:pPr>
    </w:p>
    <w:p w:rsidR="009057A7" w:rsidRDefault="009057A7" w:rsidP="001E2025">
      <w:pPr>
        <w:spacing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Bei Fragen wenden Sie sich bitte an den zuständigen Ansprechpartner.</w:t>
      </w:r>
    </w:p>
    <w:p w:rsidR="0003649A" w:rsidRPr="006B3D3E" w:rsidRDefault="0003649A" w:rsidP="001E2025">
      <w:pPr>
        <w:spacing w:after="60" w:line="260" w:lineRule="exact"/>
        <w:jc w:val="both"/>
        <w:rPr>
          <w:sz w:val="22"/>
          <w:szCs w:val="22"/>
        </w:rPr>
      </w:pPr>
    </w:p>
    <w:p w:rsidR="009057A7" w:rsidRPr="007A0552" w:rsidRDefault="009057A7" w:rsidP="00D14A51">
      <w:pPr>
        <w:spacing w:before="120" w:after="60" w:line="260" w:lineRule="exact"/>
        <w:jc w:val="both"/>
        <w:rPr>
          <w:sz w:val="22"/>
          <w:szCs w:val="22"/>
        </w:rPr>
      </w:pPr>
      <w:r w:rsidRPr="006B3D3E">
        <w:rPr>
          <w:sz w:val="22"/>
          <w:szCs w:val="22"/>
        </w:rPr>
        <w:t>1)</w:t>
      </w:r>
      <w:r w:rsidR="0003649A">
        <w:rPr>
          <w:sz w:val="22"/>
          <w:szCs w:val="22"/>
        </w:rPr>
        <w:t xml:space="preserve"> </w:t>
      </w:r>
      <w:r w:rsidRPr="007A0552">
        <w:rPr>
          <w:sz w:val="22"/>
          <w:szCs w:val="22"/>
        </w:rPr>
        <w:t>Verordnungen</w:t>
      </w:r>
      <w:r w:rsidR="00DE2ADC" w:rsidRPr="007A0552">
        <w:rPr>
          <w:sz w:val="22"/>
          <w:szCs w:val="22"/>
        </w:rPr>
        <w:t>,</w:t>
      </w:r>
      <w:r w:rsidRPr="007A0552">
        <w:rPr>
          <w:sz w:val="22"/>
          <w:szCs w:val="22"/>
        </w:rPr>
        <w:t xml:space="preserve"> Richtlinien</w:t>
      </w:r>
      <w:r w:rsidR="00DE2ADC" w:rsidRPr="007A0552">
        <w:rPr>
          <w:sz w:val="22"/>
          <w:szCs w:val="22"/>
        </w:rPr>
        <w:t xml:space="preserve"> und weitere Rechtsgrundlagen</w:t>
      </w:r>
      <w:r w:rsidR="006961AE" w:rsidRPr="007A0552">
        <w:rPr>
          <w:sz w:val="22"/>
          <w:szCs w:val="22"/>
        </w:rPr>
        <w:t xml:space="preserve"> (Auswahl)</w:t>
      </w:r>
    </w:p>
    <w:p w:rsidR="009057A7" w:rsidRPr="005344E1" w:rsidRDefault="007745F8" w:rsidP="00016F7C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5344E1">
        <w:rPr>
          <w:sz w:val="22"/>
          <w:szCs w:val="22"/>
        </w:rPr>
        <w:t>V</w:t>
      </w:r>
      <w:r w:rsidR="00016F7C" w:rsidRPr="005344E1">
        <w:rPr>
          <w:sz w:val="22"/>
          <w:szCs w:val="22"/>
        </w:rPr>
        <w:t>erordnung</w:t>
      </w:r>
      <w:r w:rsidR="009057A7" w:rsidRPr="005344E1">
        <w:rPr>
          <w:sz w:val="22"/>
          <w:szCs w:val="22"/>
        </w:rPr>
        <w:t xml:space="preserve"> </w:t>
      </w:r>
      <w:r w:rsidR="00016F7C" w:rsidRPr="005344E1">
        <w:rPr>
          <w:sz w:val="22"/>
          <w:szCs w:val="22"/>
        </w:rPr>
        <w:t xml:space="preserve">(EU) 2021/1139 </w:t>
      </w:r>
      <w:r w:rsidR="0056375F" w:rsidRPr="005344E1">
        <w:rPr>
          <w:sz w:val="22"/>
          <w:szCs w:val="22"/>
        </w:rPr>
        <w:t>(</w:t>
      </w:r>
      <w:r w:rsidR="009057A7" w:rsidRPr="005344E1">
        <w:rPr>
          <w:sz w:val="22"/>
          <w:szCs w:val="22"/>
        </w:rPr>
        <w:t xml:space="preserve">Art. </w:t>
      </w:r>
      <w:r w:rsidR="00016F7C" w:rsidRPr="005344E1">
        <w:rPr>
          <w:sz w:val="22"/>
          <w:szCs w:val="22"/>
        </w:rPr>
        <w:t>21</w:t>
      </w:r>
      <w:r w:rsidR="009057A7" w:rsidRPr="005344E1">
        <w:rPr>
          <w:sz w:val="22"/>
          <w:szCs w:val="22"/>
        </w:rPr>
        <w:t xml:space="preserve"> </w:t>
      </w:r>
      <w:r w:rsidR="0056375F" w:rsidRPr="005344E1">
        <w:rPr>
          <w:sz w:val="22"/>
          <w:szCs w:val="22"/>
        </w:rPr>
        <w:t>und weitere)</w:t>
      </w:r>
    </w:p>
    <w:p w:rsidR="009057A7" w:rsidRPr="005344E1" w:rsidRDefault="009057A7" w:rsidP="008039E2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5344E1">
        <w:rPr>
          <w:sz w:val="22"/>
          <w:szCs w:val="22"/>
        </w:rPr>
        <w:t>Richtlinie</w:t>
      </w:r>
      <w:r w:rsidR="00D751F2" w:rsidRPr="005344E1">
        <w:rPr>
          <w:sz w:val="22"/>
          <w:szCs w:val="22"/>
        </w:rPr>
        <w:t xml:space="preserve"> des Bundes</w:t>
      </w:r>
      <w:r w:rsidR="00A92B7A" w:rsidRPr="005344E1">
        <w:rPr>
          <w:sz w:val="22"/>
          <w:szCs w:val="22"/>
        </w:rPr>
        <w:t>ministeriums für Ernährung und Landwirtschaft (BMEL)</w:t>
      </w:r>
      <w:r w:rsidR="00D751F2" w:rsidRPr="005344E1">
        <w:rPr>
          <w:sz w:val="22"/>
          <w:szCs w:val="22"/>
        </w:rPr>
        <w:t xml:space="preserve"> </w:t>
      </w:r>
      <w:r w:rsidRPr="005344E1">
        <w:rPr>
          <w:sz w:val="22"/>
          <w:szCs w:val="22"/>
        </w:rPr>
        <w:t>zur Förd</w:t>
      </w:r>
      <w:r w:rsidRPr="005344E1">
        <w:rPr>
          <w:sz w:val="22"/>
          <w:szCs w:val="22"/>
        </w:rPr>
        <w:t>e</w:t>
      </w:r>
      <w:r w:rsidRPr="005344E1">
        <w:rPr>
          <w:sz w:val="22"/>
          <w:szCs w:val="22"/>
        </w:rPr>
        <w:t>rung von Maßnahmen zur Anpassung der Fischereitätigkeit und der Entwicklung der F</w:t>
      </w:r>
      <w:r w:rsidRPr="005344E1">
        <w:rPr>
          <w:sz w:val="22"/>
          <w:szCs w:val="22"/>
        </w:rPr>
        <w:t>i</w:t>
      </w:r>
      <w:r w:rsidRPr="005344E1">
        <w:rPr>
          <w:sz w:val="22"/>
          <w:szCs w:val="22"/>
        </w:rPr>
        <w:t xml:space="preserve">schereiflotte (MAF-BMEL) vom </w:t>
      </w:r>
      <w:r w:rsidR="00741AEB" w:rsidRPr="005344E1">
        <w:rPr>
          <w:sz w:val="22"/>
          <w:szCs w:val="22"/>
        </w:rPr>
        <w:t>08.07.2024</w:t>
      </w:r>
      <w:r w:rsidR="00AA1C25" w:rsidRPr="005344E1">
        <w:rPr>
          <w:sz w:val="22"/>
          <w:szCs w:val="22"/>
        </w:rPr>
        <w:t xml:space="preserve"> (BAnz AT 2</w:t>
      </w:r>
      <w:r w:rsidR="00741AEB" w:rsidRPr="005344E1">
        <w:rPr>
          <w:sz w:val="22"/>
          <w:szCs w:val="22"/>
        </w:rPr>
        <w:t>9</w:t>
      </w:r>
      <w:r w:rsidR="00AA1C25" w:rsidRPr="005344E1">
        <w:rPr>
          <w:sz w:val="22"/>
          <w:szCs w:val="22"/>
        </w:rPr>
        <w:t>.</w:t>
      </w:r>
      <w:r w:rsidR="00741AEB" w:rsidRPr="005344E1">
        <w:rPr>
          <w:sz w:val="22"/>
          <w:szCs w:val="22"/>
        </w:rPr>
        <w:t>07.2024</w:t>
      </w:r>
      <w:r w:rsidR="00AA1C25" w:rsidRPr="005344E1">
        <w:rPr>
          <w:sz w:val="22"/>
          <w:szCs w:val="22"/>
        </w:rPr>
        <w:t xml:space="preserve"> B</w:t>
      </w:r>
      <w:r w:rsidR="00741AEB" w:rsidRPr="005344E1">
        <w:rPr>
          <w:sz w:val="22"/>
          <w:szCs w:val="22"/>
        </w:rPr>
        <w:t>3</w:t>
      </w:r>
      <w:r w:rsidR="00AA1C25" w:rsidRPr="005344E1">
        <w:rPr>
          <w:sz w:val="22"/>
          <w:szCs w:val="22"/>
        </w:rPr>
        <w:t>)</w:t>
      </w:r>
      <w:r w:rsidR="00F37C37" w:rsidRPr="005344E1">
        <w:rPr>
          <w:sz w:val="22"/>
          <w:szCs w:val="22"/>
        </w:rPr>
        <w:t xml:space="preserve"> </w:t>
      </w:r>
      <w:proofErr w:type="spellStart"/>
      <w:r w:rsidR="00F37C37" w:rsidRPr="005344E1">
        <w:rPr>
          <w:sz w:val="22"/>
          <w:szCs w:val="22"/>
        </w:rPr>
        <w:t>i.d.g.F</w:t>
      </w:r>
      <w:proofErr w:type="spellEnd"/>
      <w:r w:rsidR="00F37C37" w:rsidRPr="005344E1">
        <w:rPr>
          <w:sz w:val="22"/>
          <w:szCs w:val="22"/>
        </w:rPr>
        <w:t>.</w:t>
      </w:r>
    </w:p>
    <w:p w:rsidR="00177E66" w:rsidRPr="005344E1" w:rsidRDefault="00177E66" w:rsidP="008039E2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5344E1">
        <w:rPr>
          <w:sz w:val="22"/>
          <w:szCs w:val="22"/>
        </w:rPr>
        <w:t xml:space="preserve">Bekanntmachung der Bundesanstalt für Landwirtschaft und Ernährung vom </w:t>
      </w:r>
      <w:r w:rsidR="00EF6390">
        <w:rPr>
          <w:sz w:val="22"/>
          <w:szCs w:val="22"/>
        </w:rPr>
        <w:t>15. Juni 2026</w:t>
      </w:r>
      <w:r w:rsidRPr="005344E1">
        <w:rPr>
          <w:sz w:val="22"/>
          <w:szCs w:val="22"/>
        </w:rPr>
        <w:t xml:space="preserve"> zu Sofortmaßnahmen zum Schutz des </w:t>
      </w:r>
      <w:r w:rsidR="00F8595F" w:rsidRPr="005344E1">
        <w:rPr>
          <w:sz w:val="22"/>
          <w:szCs w:val="22"/>
        </w:rPr>
        <w:t>Heringsbesta</w:t>
      </w:r>
      <w:r w:rsidRPr="005344E1">
        <w:rPr>
          <w:sz w:val="22"/>
          <w:szCs w:val="22"/>
        </w:rPr>
        <w:t>nds in der westlichen Ostsee im Jahr 202</w:t>
      </w:r>
      <w:r w:rsidR="000927FD">
        <w:rPr>
          <w:sz w:val="22"/>
          <w:szCs w:val="22"/>
        </w:rPr>
        <w:t>6</w:t>
      </w:r>
      <w:r w:rsidRPr="005344E1">
        <w:rPr>
          <w:sz w:val="22"/>
          <w:szCs w:val="22"/>
        </w:rPr>
        <w:t xml:space="preserve"> (BAnz AT vom </w:t>
      </w:r>
      <w:r w:rsidR="00EF6390">
        <w:rPr>
          <w:sz w:val="22"/>
          <w:szCs w:val="22"/>
        </w:rPr>
        <w:t>13.07.2026 B8</w:t>
      </w:r>
      <w:r w:rsidR="00F37C37" w:rsidRPr="005344E1">
        <w:rPr>
          <w:sz w:val="22"/>
          <w:szCs w:val="22"/>
        </w:rPr>
        <w:t>)</w:t>
      </w:r>
    </w:p>
    <w:p w:rsidR="00106584" w:rsidRPr="00A5552E" w:rsidRDefault="006F504D" w:rsidP="008039E2">
      <w:pPr>
        <w:numPr>
          <w:ilvl w:val="0"/>
          <w:numId w:val="2"/>
        </w:numPr>
        <w:spacing w:after="60" w:line="260" w:lineRule="exact"/>
        <w:jc w:val="both"/>
        <w:rPr>
          <w:sz w:val="22"/>
          <w:szCs w:val="22"/>
        </w:rPr>
      </w:pPr>
      <w:r w:rsidRPr="00326C15">
        <w:rPr>
          <w:sz w:val="22"/>
          <w:szCs w:val="22"/>
        </w:rPr>
        <w:t>Erlass des Bundesministeriums für Landwirtschaft</w:t>
      </w:r>
      <w:r w:rsidR="00326C15" w:rsidRPr="00326C15">
        <w:rPr>
          <w:sz w:val="22"/>
          <w:szCs w:val="22"/>
        </w:rPr>
        <w:t>,</w:t>
      </w:r>
      <w:r w:rsidRPr="00326C15">
        <w:rPr>
          <w:sz w:val="22"/>
          <w:szCs w:val="22"/>
        </w:rPr>
        <w:t xml:space="preserve"> </w:t>
      </w:r>
      <w:r w:rsidR="00326C15" w:rsidRPr="00326C15">
        <w:rPr>
          <w:sz w:val="22"/>
          <w:szCs w:val="22"/>
        </w:rPr>
        <w:t xml:space="preserve">Ernährung und Heimat </w:t>
      </w:r>
      <w:r w:rsidRPr="00326C15">
        <w:rPr>
          <w:sz w:val="22"/>
          <w:szCs w:val="22"/>
        </w:rPr>
        <w:t>vom</w:t>
      </w:r>
      <w:r w:rsidRPr="00BC1D5E">
        <w:rPr>
          <w:sz w:val="22"/>
          <w:szCs w:val="22"/>
          <w:highlight w:val="yellow"/>
        </w:rPr>
        <w:t xml:space="preserve"> </w:t>
      </w:r>
      <w:r w:rsidR="00A5552E" w:rsidRPr="00A5552E">
        <w:rPr>
          <w:sz w:val="22"/>
          <w:szCs w:val="22"/>
        </w:rPr>
        <w:t>13.07.2026</w:t>
      </w:r>
      <w:r w:rsidRPr="00A5552E">
        <w:rPr>
          <w:sz w:val="22"/>
          <w:szCs w:val="22"/>
        </w:rPr>
        <w:t xml:space="preserve">, Az. </w:t>
      </w:r>
      <w:r w:rsidR="00A5552E" w:rsidRPr="00A5552E">
        <w:rPr>
          <w:sz w:val="22"/>
          <w:szCs w:val="22"/>
        </w:rPr>
        <w:t>724-61006/0001</w:t>
      </w:r>
    </w:p>
    <w:p w:rsidR="0003649A" w:rsidRDefault="0003649A" w:rsidP="0003649A">
      <w:pPr>
        <w:pStyle w:val="Default"/>
        <w:ind w:left="720"/>
      </w:pPr>
    </w:p>
    <w:p w:rsidR="0003649A" w:rsidRPr="00A676EA" w:rsidRDefault="0003649A" w:rsidP="0003649A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326C15">
        <w:rPr>
          <w:sz w:val="22"/>
          <w:szCs w:val="22"/>
        </w:rPr>
        <w:t>Erlass des Ministeriums für Klimaschutz, Landwirtschaft, ländliche Räume und Umwelt M-</w:t>
      </w:r>
      <w:r w:rsidRPr="00E1081E">
        <w:rPr>
          <w:sz w:val="22"/>
          <w:szCs w:val="22"/>
        </w:rPr>
        <w:t xml:space="preserve">V </w:t>
      </w:r>
      <w:r w:rsidR="00E1081E" w:rsidRPr="00E1081E">
        <w:rPr>
          <w:sz w:val="22"/>
          <w:szCs w:val="22"/>
        </w:rPr>
        <w:t xml:space="preserve">vom </w:t>
      </w:r>
      <w:r w:rsidR="004C36BA">
        <w:rPr>
          <w:sz w:val="22"/>
          <w:szCs w:val="22"/>
        </w:rPr>
        <w:t>21</w:t>
      </w:r>
      <w:bookmarkStart w:id="0" w:name="_GoBack"/>
      <w:bookmarkEnd w:id="0"/>
      <w:r w:rsidR="004C36BA">
        <w:rPr>
          <w:sz w:val="22"/>
          <w:szCs w:val="22"/>
        </w:rPr>
        <w:t>.07.2026</w:t>
      </w:r>
      <w:r w:rsidRPr="00A676EA">
        <w:rPr>
          <w:sz w:val="22"/>
          <w:szCs w:val="22"/>
        </w:rPr>
        <w:t xml:space="preserve"> </w:t>
      </w:r>
    </w:p>
    <w:p w:rsidR="0003649A" w:rsidRPr="00AF4D19" w:rsidRDefault="0003649A" w:rsidP="0003649A">
      <w:pPr>
        <w:spacing w:after="60" w:line="260" w:lineRule="exact"/>
        <w:ind w:left="720"/>
        <w:jc w:val="both"/>
        <w:rPr>
          <w:sz w:val="22"/>
          <w:szCs w:val="22"/>
          <w:highlight w:val="yellow"/>
        </w:rPr>
      </w:pPr>
    </w:p>
    <w:p w:rsidR="009057A7" w:rsidRDefault="009057A7" w:rsidP="00D14A51">
      <w:pPr>
        <w:spacing w:before="120" w:after="60" w:line="260" w:lineRule="exact"/>
        <w:jc w:val="both"/>
        <w:rPr>
          <w:sz w:val="22"/>
          <w:szCs w:val="22"/>
        </w:rPr>
      </w:pPr>
      <w:r w:rsidRPr="00BA7106">
        <w:rPr>
          <w:sz w:val="22"/>
          <w:szCs w:val="22"/>
        </w:rPr>
        <w:t>2) Antragsunterlagen, Hinweise</w:t>
      </w:r>
    </w:p>
    <w:p w:rsidR="00633BDE" w:rsidRDefault="004C36BA" w:rsidP="00D14A51">
      <w:pPr>
        <w:spacing w:before="120" w:after="60" w:line="260" w:lineRule="exact"/>
        <w:jc w:val="both"/>
        <w:rPr>
          <w:sz w:val="22"/>
          <w:szCs w:val="22"/>
        </w:rPr>
      </w:pPr>
      <w:hyperlink r:id="rId9" w:history="1">
        <w:r w:rsidR="00633BDE" w:rsidRPr="00DA5D1F">
          <w:rPr>
            <w:rStyle w:val="Hyperlink"/>
            <w:rFonts w:ascii="Arial" w:hAnsi="Arial"/>
            <w:sz w:val="22"/>
            <w:szCs w:val="22"/>
          </w:rPr>
          <w:t>https://www.lallf.de/fischerei/fischereifoerderung/stilllegung-von-fischereifahrzeugen-hering/</w:t>
        </w:r>
      </w:hyperlink>
    </w:p>
    <w:p w:rsidR="00BA7106" w:rsidRDefault="00BA7106" w:rsidP="001E2025">
      <w:pPr>
        <w:spacing w:after="60" w:line="260" w:lineRule="exact"/>
        <w:jc w:val="both"/>
        <w:rPr>
          <w:sz w:val="22"/>
          <w:szCs w:val="22"/>
        </w:rPr>
      </w:pPr>
    </w:p>
    <w:p w:rsidR="00DA6563" w:rsidRPr="00D240CE" w:rsidRDefault="004E2A99" w:rsidP="00D81D97">
      <w:pPr>
        <w:pBdr>
          <w:top w:val="single" w:sz="4" w:space="1" w:color="0000FF"/>
          <w:left w:val="single" w:sz="4" w:space="4" w:color="0000FF"/>
          <w:bottom w:val="single" w:sz="4" w:space="1" w:color="0000FF"/>
          <w:right w:val="single" w:sz="4" w:space="4" w:color="0000FF"/>
        </w:pBdr>
        <w:shd w:val="clear" w:color="auto" w:fill="CCECFF"/>
        <w:tabs>
          <w:tab w:val="left" w:pos="709"/>
        </w:tabs>
        <w:spacing w:before="240" w:after="240" w:line="260" w:lineRule="exact"/>
        <w:ind w:left="1418" w:hanging="1418"/>
        <w:jc w:val="both"/>
        <w:rPr>
          <w:b/>
          <w:bCs/>
          <w:i/>
          <w:color w:val="0000FF"/>
          <w:sz w:val="24"/>
          <w:szCs w:val="24"/>
        </w:rPr>
      </w:pPr>
      <w:r w:rsidRPr="00D240CE">
        <w:rPr>
          <w:b/>
          <w:bCs/>
          <w:i/>
          <w:color w:val="0000FF"/>
          <w:sz w:val="24"/>
          <w:szCs w:val="24"/>
        </w:rPr>
        <w:t>H</w:t>
      </w:r>
      <w:r w:rsidR="00DA6563" w:rsidRPr="00D240CE">
        <w:rPr>
          <w:b/>
          <w:bCs/>
          <w:i/>
          <w:color w:val="0000FF"/>
          <w:sz w:val="24"/>
          <w:szCs w:val="24"/>
        </w:rPr>
        <w:t>.</w:t>
      </w:r>
      <w:r w:rsidR="00DA6563" w:rsidRPr="00D240CE">
        <w:rPr>
          <w:b/>
          <w:bCs/>
          <w:i/>
          <w:color w:val="0000FF"/>
          <w:sz w:val="24"/>
          <w:szCs w:val="24"/>
        </w:rPr>
        <w:tab/>
        <w:t>Ansprechpartner</w:t>
      </w:r>
    </w:p>
    <w:p w:rsidR="006550D5" w:rsidRPr="00420FAB" w:rsidRDefault="006550D5" w:rsidP="00AF5B30">
      <w:pPr>
        <w:spacing w:line="260" w:lineRule="exact"/>
        <w:rPr>
          <w:sz w:val="21"/>
          <w:szCs w:val="21"/>
        </w:rPr>
      </w:pPr>
      <w:r w:rsidRPr="00420FAB">
        <w:rPr>
          <w:sz w:val="21"/>
          <w:szCs w:val="21"/>
        </w:rPr>
        <w:t>Landesamt für Landwirtschaft, Lebensmittelsicherheit und Fischerei</w:t>
      </w:r>
    </w:p>
    <w:p w:rsidR="006550D5" w:rsidRPr="00420FAB" w:rsidRDefault="006550D5" w:rsidP="00AF5B30">
      <w:pPr>
        <w:spacing w:line="260" w:lineRule="exact"/>
        <w:rPr>
          <w:sz w:val="21"/>
          <w:szCs w:val="21"/>
        </w:rPr>
      </w:pPr>
      <w:r w:rsidRPr="00420FAB">
        <w:rPr>
          <w:sz w:val="21"/>
          <w:szCs w:val="21"/>
        </w:rPr>
        <w:t>Mecklenburg-Vorpommern (LALLF)</w:t>
      </w:r>
      <w:r w:rsidR="0059681C">
        <w:rPr>
          <w:sz w:val="21"/>
          <w:szCs w:val="21"/>
        </w:rPr>
        <w:t xml:space="preserve">, </w:t>
      </w:r>
      <w:r w:rsidRPr="00420FAB">
        <w:rPr>
          <w:sz w:val="21"/>
          <w:szCs w:val="21"/>
        </w:rPr>
        <w:t xml:space="preserve">Abt. </w:t>
      </w:r>
      <w:r w:rsidR="00FA2A40">
        <w:rPr>
          <w:sz w:val="21"/>
          <w:szCs w:val="21"/>
        </w:rPr>
        <w:t>6</w:t>
      </w:r>
      <w:r w:rsidRPr="00420FAB">
        <w:rPr>
          <w:sz w:val="21"/>
          <w:szCs w:val="21"/>
        </w:rPr>
        <w:t xml:space="preserve">: </w:t>
      </w:r>
      <w:r w:rsidR="00FA2A40">
        <w:rPr>
          <w:sz w:val="21"/>
          <w:szCs w:val="21"/>
        </w:rPr>
        <w:t>Förderung und Tierzucht</w:t>
      </w:r>
    </w:p>
    <w:p w:rsidR="006550D5" w:rsidRDefault="006550D5" w:rsidP="00AF5B30">
      <w:pPr>
        <w:spacing w:line="260" w:lineRule="exact"/>
        <w:jc w:val="both"/>
        <w:rPr>
          <w:sz w:val="21"/>
          <w:szCs w:val="21"/>
        </w:rPr>
      </w:pPr>
      <w:r w:rsidRPr="00420FAB">
        <w:rPr>
          <w:sz w:val="21"/>
          <w:szCs w:val="21"/>
        </w:rPr>
        <w:t>Thierfelderstraße 18</w:t>
      </w:r>
      <w:r w:rsidR="00C97941" w:rsidRPr="00420FAB">
        <w:rPr>
          <w:sz w:val="21"/>
          <w:szCs w:val="21"/>
        </w:rPr>
        <w:t xml:space="preserve">, </w:t>
      </w:r>
      <w:r w:rsidRPr="00420FAB">
        <w:rPr>
          <w:sz w:val="21"/>
          <w:szCs w:val="21"/>
        </w:rPr>
        <w:t>18059 Rostock</w:t>
      </w:r>
    </w:p>
    <w:p w:rsidR="00514175" w:rsidRPr="00420FAB" w:rsidRDefault="00514175" w:rsidP="00AF5B30">
      <w:pPr>
        <w:spacing w:line="260" w:lineRule="exact"/>
        <w:jc w:val="both"/>
        <w:rPr>
          <w:sz w:val="21"/>
          <w:szCs w:val="21"/>
        </w:rPr>
      </w:pPr>
    </w:p>
    <w:p w:rsidR="006550D5" w:rsidRPr="00420FAB" w:rsidRDefault="006550D5" w:rsidP="00633BDE">
      <w:pPr>
        <w:spacing w:after="60" w:line="360" w:lineRule="auto"/>
        <w:jc w:val="both"/>
        <w:rPr>
          <w:sz w:val="21"/>
          <w:szCs w:val="21"/>
        </w:rPr>
      </w:pPr>
      <w:r w:rsidRPr="00420FAB">
        <w:rPr>
          <w:sz w:val="21"/>
          <w:szCs w:val="21"/>
        </w:rPr>
        <w:t xml:space="preserve">Internet: </w:t>
      </w:r>
      <w:r w:rsidR="00BC1D5E" w:rsidRPr="00BC1D5E">
        <w:t>https://www.lallf.de/fischerei/fischereifoerderung/</w:t>
      </w:r>
    </w:p>
    <w:p w:rsidR="00DA5D1F" w:rsidRDefault="00DA5D1F" w:rsidP="00633BDE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Ansprechpartner:</w:t>
      </w:r>
    </w:p>
    <w:p w:rsidR="006550D5" w:rsidRPr="00420FAB" w:rsidRDefault="00420FAB" w:rsidP="00DA5D1F">
      <w:pPr>
        <w:jc w:val="both"/>
        <w:rPr>
          <w:sz w:val="21"/>
          <w:szCs w:val="21"/>
        </w:rPr>
      </w:pPr>
      <w:r w:rsidRPr="00420FAB">
        <w:rPr>
          <w:sz w:val="21"/>
          <w:szCs w:val="21"/>
        </w:rPr>
        <w:t>Herr Holznagel</w:t>
      </w:r>
      <w:r w:rsidR="00633BDE">
        <w:rPr>
          <w:sz w:val="21"/>
          <w:szCs w:val="21"/>
        </w:rPr>
        <w:tab/>
      </w:r>
    </w:p>
    <w:p w:rsidR="00D22FE8" w:rsidRPr="00420FAB" w:rsidRDefault="006550D5" w:rsidP="00DA5D1F">
      <w:pPr>
        <w:jc w:val="both"/>
        <w:rPr>
          <w:sz w:val="21"/>
          <w:szCs w:val="21"/>
        </w:rPr>
      </w:pPr>
      <w:r w:rsidRPr="00420FAB">
        <w:rPr>
          <w:sz w:val="21"/>
          <w:szCs w:val="21"/>
        </w:rPr>
        <w:t>Tel.:</w:t>
      </w:r>
      <w:r w:rsidRPr="00420FAB">
        <w:rPr>
          <w:sz w:val="21"/>
          <w:szCs w:val="21"/>
        </w:rPr>
        <w:tab/>
        <w:t>038</w:t>
      </w:r>
      <w:r w:rsidR="007C2CF1">
        <w:rPr>
          <w:sz w:val="21"/>
          <w:szCs w:val="21"/>
        </w:rPr>
        <w:t>5</w:t>
      </w:r>
      <w:r w:rsidRPr="00420FAB">
        <w:rPr>
          <w:sz w:val="21"/>
          <w:szCs w:val="21"/>
        </w:rPr>
        <w:t xml:space="preserve"> – </w:t>
      </w:r>
      <w:r w:rsidR="00A24DD2">
        <w:rPr>
          <w:sz w:val="21"/>
          <w:szCs w:val="21"/>
        </w:rPr>
        <w:t>588 61</w:t>
      </w:r>
      <w:r w:rsidR="007C2CF1">
        <w:rPr>
          <w:sz w:val="21"/>
          <w:szCs w:val="21"/>
        </w:rPr>
        <w:t>631</w:t>
      </w:r>
    </w:p>
    <w:p w:rsidR="006550D5" w:rsidRPr="00326C15" w:rsidRDefault="006550D5" w:rsidP="00DA5D1F">
      <w:pPr>
        <w:jc w:val="both"/>
        <w:rPr>
          <w:rStyle w:val="Hyperlink"/>
          <w:rFonts w:ascii="Arial" w:hAnsi="Arial"/>
          <w:sz w:val="21"/>
          <w:szCs w:val="21"/>
          <w:u w:val="none"/>
        </w:rPr>
      </w:pPr>
      <w:r w:rsidRPr="00420FAB">
        <w:rPr>
          <w:sz w:val="21"/>
          <w:szCs w:val="21"/>
        </w:rPr>
        <w:t>E-Mail:</w:t>
      </w:r>
      <w:r w:rsidRPr="00326C15">
        <w:rPr>
          <w:sz w:val="21"/>
          <w:szCs w:val="21"/>
        </w:rPr>
        <w:tab/>
      </w:r>
      <w:r w:rsidR="00420FAB" w:rsidRPr="00326C15">
        <w:rPr>
          <w:sz w:val="21"/>
          <w:szCs w:val="21"/>
        </w:rPr>
        <w:t>mat</w:t>
      </w:r>
      <w:r w:rsidR="0059681C" w:rsidRPr="00326C15">
        <w:rPr>
          <w:sz w:val="21"/>
          <w:szCs w:val="21"/>
        </w:rPr>
        <w:t>t</w:t>
      </w:r>
      <w:r w:rsidR="00420FAB" w:rsidRPr="00326C15">
        <w:rPr>
          <w:sz w:val="21"/>
          <w:szCs w:val="21"/>
        </w:rPr>
        <w:t>hias.holznagel</w:t>
      </w:r>
      <w:hyperlink r:id="rId10" w:history="1">
        <w:r w:rsidR="00420FAB" w:rsidRPr="00326C15">
          <w:rPr>
            <w:rStyle w:val="Hyperlink"/>
            <w:rFonts w:ascii="Arial" w:hAnsi="Arial"/>
            <w:sz w:val="21"/>
            <w:szCs w:val="21"/>
            <w:u w:val="none"/>
          </w:rPr>
          <w:t>@lallf.mvnet.de</w:t>
        </w:r>
      </w:hyperlink>
    </w:p>
    <w:p w:rsidR="00DA5D1F" w:rsidRPr="00326C15" w:rsidRDefault="00DA5D1F" w:rsidP="00DA5D1F">
      <w:pPr>
        <w:jc w:val="both"/>
        <w:rPr>
          <w:rStyle w:val="Hyperlink"/>
          <w:rFonts w:ascii="Arial" w:hAnsi="Arial"/>
          <w:sz w:val="21"/>
          <w:szCs w:val="21"/>
          <w:u w:val="none"/>
        </w:rPr>
      </w:pPr>
    </w:p>
    <w:p w:rsidR="00DA5D1F" w:rsidRPr="00B11D2F" w:rsidRDefault="00DA5D1F" w:rsidP="00DA5D1F">
      <w:pPr>
        <w:rPr>
          <w:sz w:val="21"/>
          <w:szCs w:val="21"/>
        </w:rPr>
      </w:pPr>
      <w:r w:rsidRPr="00B11D2F">
        <w:rPr>
          <w:bCs/>
          <w:sz w:val="21"/>
          <w:szCs w:val="21"/>
        </w:rPr>
        <w:t>Frau Sprenger</w:t>
      </w:r>
    </w:p>
    <w:p w:rsidR="00DA5D1F" w:rsidRPr="00B11D2F" w:rsidRDefault="00DA5D1F" w:rsidP="00DA5D1F">
      <w:pPr>
        <w:rPr>
          <w:bCs/>
          <w:sz w:val="21"/>
          <w:szCs w:val="21"/>
        </w:rPr>
      </w:pPr>
      <w:r w:rsidRPr="00B11D2F">
        <w:rPr>
          <w:bCs/>
          <w:sz w:val="21"/>
          <w:szCs w:val="21"/>
        </w:rPr>
        <w:t xml:space="preserve">Tel.: </w:t>
      </w:r>
      <w:r w:rsidRPr="00B11D2F">
        <w:rPr>
          <w:bCs/>
          <w:sz w:val="21"/>
          <w:szCs w:val="21"/>
        </w:rPr>
        <w:tab/>
        <w:t>0385 – 588 61621</w:t>
      </w:r>
    </w:p>
    <w:p w:rsidR="00DA5D1F" w:rsidRPr="00B11D2F" w:rsidRDefault="00DA5D1F" w:rsidP="00DA5D1F">
      <w:pPr>
        <w:rPr>
          <w:sz w:val="21"/>
          <w:szCs w:val="21"/>
        </w:rPr>
      </w:pPr>
      <w:r w:rsidRPr="00B11D2F">
        <w:rPr>
          <w:bCs/>
          <w:sz w:val="21"/>
          <w:szCs w:val="21"/>
        </w:rPr>
        <w:t>E-Mail: christina.sprenger@lallf.mvnet.de</w:t>
      </w:r>
    </w:p>
    <w:p w:rsidR="00DA5D1F" w:rsidRPr="00B11D2F" w:rsidRDefault="00DA5D1F" w:rsidP="00DA5D1F">
      <w:pPr>
        <w:rPr>
          <w:sz w:val="21"/>
          <w:szCs w:val="21"/>
        </w:rPr>
      </w:pPr>
    </w:p>
    <w:p w:rsidR="00DA5D1F" w:rsidRPr="00B11D2F" w:rsidRDefault="00DA5D1F" w:rsidP="00DA5D1F">
      <w:pPr>
        <w:rPr>
          <w:sz w:val="21"/>
          <w:szCs w:val="21"/>
        </w:rPr>
      </w:pPr>
      <w:r w:rsidRPr="00B11D2F">
        <w:rPr>
          <w:bCs/>
          <w:sz w:val="21"/>
          <w:szCs w:val="21"/>
        </w:rPr>
        <w:t xml:space="preserve">Herr Koll </w:t>
      </w:r>
    </w:p>
    <w:p w:rsidR="00DA5D1F" w:rsidRPr="00B11D2F" w:rsidRDefault="00DA5D1F" w:rsidP="00DA5D1F">
      <w:pPr>
        <w:rPr>
          <w:bCs/>
          <w:sz w:val="21"/>
          <w:szCs w:val="21"/>
        </w:rPr>
      </w:pPr>
      <w:r w:rsidRPr="00B11D2F">
        <w:rPr>
          <w:bCs/>
          <w:sz w:val="21"/>
          <w:szCs w:val="21"/>
        </w:rPr>
        <w:t xml:space="preserve">Tel.: </w:t>
      </w:r>
      <w:r w:rsidRPr="00B11D2F">
        <w:rPr>
          <w:bCs/>
          <w:sz w:val="21"/>
          <w:szCs w:val="21"/>
        </w:rPr>
        <w:tab/>
        <w:t>0385 – 588 61620</w:t>
      </w:r>
    </w:p>
    <w:p w:rsidR="00DA5D1F" w:rsidRPr="00DA5D1F" w:rsidRDefault="00DA5D1F" w:rsidP="00DA5D1F">
      <w:pPr>
        <w:rPr>
          <w:sz w:val="21"/>
          <w:szCs w:val="21"/>
        </w:rPr>
      </w:pPr>
      <w:r w:rsidRPr="00B11D2F">
        <w:rPr>
          <w:bCs/>
          <w:sz w:val="21"/>
          <w:szCs w:val="21"/>
        </w:rPr>
        <w:t>E-Mail: christian.koll@lallf.mvnet.de</w:t>
      </w:r>
    </w:p>
    <w:p w:rsidR="00DA5D1F" w:rsidRPr="00420FAB" w:rsidRDefault="00DA5D1F" w:rsidP="00633BDE">
      <w:pPr>
        <w:spacing w:line="360" w:lineRule="auto"/>
        <w:jc w:val="both"/>
        <w:rPr>
          <w:sz w:val="21"/>
          <w:szCs w:val="21"/>
        </w:rPr>
      </w:pPr>
    </w:p>
    <w:sectPr w:rsidR="00DA5D1F" w:rsidRPr="00420FAB" w:rsidSect="00D81D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418" w:header="397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7B" w:rsidRDefault="00EB607B">
      <w:r>
        <w:separator/>
      </w:r>
    </w:p>
  </w:endnote>
  <w:endnote w:type="continuationSeparator" w:id="0">
    <w:p w:rsidR="00EB607B" w:rsidRDefault="00EB6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serif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Default="00CD1FCC">
    <w:pPr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C36BA">
      <w:rPr>
        <w:rStyle w:val="Seitenzahl"/>
        <w:noProof/>
      </w:rPr>
      <w:t>3</w:t>
    </w:r>
    <w:r>
      <w:rPr>
        <w:rStyle w:val="Seitenzahl"/>
      </w:rPr>
      <w:fldChar w:fldCharType="end"/>
    </w:r>
  </w:p>
  <w:p w:rsidR="00A10422" w:rsidRPr="006F0A42" w:rsidRDefault="00A10422" w:rsidP="00A10422">
    <w:pPr>
      <w:pStyle w:val="Fuzeile"/>
      <w:jc w:val="center"/>
      <w:rPr>
        <w:rStyle w:val="Seitenzahl"/>
        <w:sz w:val="16"/>
        <w:szCs w:val="16"/>
      </w:rPr>
    </w:pPr>
    <w:r>
      <w:rPr>
        <w:rStyle w:val="Seitenzahl"/>
        <w:sz w:val="16"/>
        <w:szCs w:val="16"/>
      </w:rPr>
      <w:t>EMF</w:t>
    </w:r>
    <w:r w:rsidR="00BB518F">
      <w:rPr>
        <w:rStyle w:val="Seitenzahl"/>
        <w:sz w:val="16"/>
        <w:szCs w:val="16"/>
      </w:rPr>
      <w:t>A</w:t>
    </w:r>
    <w:r>
      <w:rPr>
        <w:rStyle w:val="Seitenzahl"/>
        <w:sz w:val="16"/>
        <w:szCs w:val="16"/>
      </w:rPr>
      <w:t xml:space="preserve">F-Merkblatt / Vorübergehende Einstellung Fangtätigkeit </w:t>
    </w:r>
    <w:r w:rsidR="00F8595F">
      <w:rPr>
        <w:rStyle w:val="Seitenzahl"/>
        <w:sz w:val="16"/>
        <w:szCs w:val="16"/>
      </w:rPr>
      <w:t>Hering 20</w:t>
    </w:r>
    <w:r w:rsidR="00D10438">
      <w:rPr>
        <w:rStyle w:val="Seitenzahl"/>
        <w:sz w:val="16"/>
        <w:szCs w:val="16"/>
      </w:rPr>
      <w:t>26</w:t>
    </w:r>
  </w:p>
  <w:p w:rsidR="00CD1FCC" w:rsidRPr="00326C15" w:rsidRDefault="00CD1FCC" w:rsidP="008C35D6">
    <w:pPr>
      <w:pStyle w:val="Fuzeile"/>
      <w:jc w:val="center"/>
      <w:rPr>
        <w:rStyle w:val="Seitenzah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Default="00CD1FCC">
    <w:pPr>
      <w:pStyle w:val="Fuzeile"/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4C36BA">
      <w:rPr>
        <w:rStyle w:val="Seitenzahl"/>
        <w:noProof/>
      </w:rPr>
      <w:t>1</w:t>
    </w:r>
    <w:r>
      <w:rPr>
        <w:rStyle w:val="Seitenzahl"/>
      </w:rPr>
      <w:fldChar w:fldCharType="end"/>
    </w:r>
  </w:p>
  <w:p w:rsidR="004268E3" w:rsidRPr="006F0A42" w:rsidRDefault="004268E3" w:rsidP="00A75D63">
    <w:pPr>
      <w:pStyle w:val="Fuzeile"/>
      <w:jc w:val="center"/>
      <w:rPr>
        <w:rStyle w:val="Seitenzahl"/>
        <w:sz w:val="16"/>
        <w:szCs w:val="16"/>
      </w:rPr>
    </w:pPr>
    <w:r>
      <w:rPr>
        <w:rStyle w:val="Seitenzahl"/>
        <w:sz w:val="16"/>
        <w:szCs w:val="16"/>
      </w:rPr>
      <w:t>EMFAF-Merkblatt / Vorübergehende Einst</w:t>
    </w:r>
    <w:r w:rsidR="00C81479">
      <w:rPr>
        <w:rStyle w:val="Seitenzahl"/>
        <w:sz w:val="16"/>
        <w:szCs w:val="16"/>
      </w:rPr>
      <w:t>ellung Fangtätigkeit Hering</w:t>
    </w:r>
    <w:r w:rsidR="00AF4D19">
      <w:rPr>
        <w:rStyle w:val="Seitenzahl"/>
        <w:sz w:val="16"/>
        <w:szCs w:val="16"/>
      </w:rPr>
      <w:t xml:space="preserve"> 20</w:t>
    </w:r>
    <w:r w:rsidR="008F6C68">
      <w:rPr>
        <w:rStyle w:val="Seitenzahl"/>
        <w:sz w:val="16"/>
        <w:szCs w:val="16"/>
      </w:rPr>
      <w:t>2</w:t>
    </w:r>
    <w:r w:rsidR="00A75D63">
      <w:rPr>
        <w:rStyle w:val="Seitenzahl"/>
        <w:sz w:val="16"/>
        <w:szCs w:val="16"/>
      </w:rPr>
      <w:t>6</w:t>
    </w:r>
  </w:p>
  <w:p w:rsidR="00CD1FCC" w:rsidRPr="006F0A42" w:rsidRDefault="00CD1FCC" w:rsidP="007C7746">
    <w:pPr>
      <w:pStyle w:val="Fuzeile"/>
      <w:jc w:val="center"/>
      <w:rPr>
        <w:rStyle w:val="Seitenzah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7B" w:rsidRDefault="00EB607B">
      <w:r>
        <w:separator/>
      </w:r>
    </w:p>
  </w:footnote>
  <w:footnote w:type="continuationSeparator" w:id="0">
    <w:p w:rsidR="00EB607B" w:rsidRDefault="00EB6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Pr="009D7E98" w:rsidRDefault="00777B87" w:rsidP="00AC1701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4577080</wp:posOffset>
          </wp:positionH>
          <wp:positionV relativeFrom="paragraph">
            <wp:posOffset>-17145</wp:posOffset>
          </wp:positionV>
          <wp:extent cx="1009015" cy="414020"/>
          <wp:effectExtent l="0" t="0" r="635" b="5080"/>
          <wp:wrapTight wrapText="bothSides">
            <wp:wrapPolygon edited="0">
              <wp:start x="0" y="0"/>
              <wp:lineTo x="0" y="20871"/>
              <wp:lineTo x="21206" y="20871"/>
              <wp:lineTo x="21206" y="0"/>
              <wp:lineTo x="0" y="0"/>
            </wp:wrapPolygon>
          </wp:wrapTight>
          <wp:docPr id="2" name="Bild 2" descr="Landesmarketingkampagn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ndesmarketingkampagne 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FCC" w:rsidRPr="009D7E98">
      <w:rPr>
        <w:sz w:val="16"/>
        <w:szCs w:val="16"/>
      </w:rPr>
      <w:t>Landesamt für Landwirtschaft, Lebensmittelsicherheit</w:t>
    </w:r>
  </w:p>
  <w:p w:rsidR="00CD1FCC" w:rsidRPr="009D7E98" w:rsidRDefault="00CD1FCC" w:rsidP="00AC1701">
    <w:pPr>
      <w:rPr>
        <w:sz w:val="16"/>
        <w:szCs w:val="16"/>
      </w:rPr>
    </w:pPr>
    <w:r w:rsidRPr="009D7E98">
      <w:rPr>
        <w:sz w:val="16"/>
        <w:szCs w:val="16"/>
      </w:rPr>
      <w:t>und Fischerei Mecklenburg-Vorpommern (LALLF)</w:t>
    </w:r>
  </w:p>
  <w:p w:rsidR="00CD1FCC" w:rsidRPr="006E778A" w:rsidRDefault="00CD1FCC" w:rsidP="00AC1701">
    <w:pPr>
      <w:pStyle w:val="Kopfzeile"/>
    </w:pPr>
  </w:p>
  <w:p w:rsidR="00CD1FCC" w:rsidRPr="006E778A" w:rsidRDefault="00CD1FCC" w:rsidP="00254CAE">
    <w:pPr>
      <w:pStyle w:val="Kopfzeile"/>
      <w:jc w:val="center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FCC" w:rsidRPr="009D7E98" w:rsidRDefault="00777B87" w:rsidP="008C35D6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4577080</wp:posOffset>
          </wp:positionH>
          <wp:positionV relativeFrom="paragraph">
            <wp:posOffset>-17145</wp:posOffset>
          </wp:positionV>
          <wp:extent cx="1009015" cy="414020"/>
          <wp:effectExtent l="0" t="0" r="635" b="5080"/>
          <wp:wrapTight wrapText="bothSides">
            <wp:wrapPolygon edited="0">
              <wp:start x="0" y="0"/>
              <wp:lineTo x="0" y="20871"/>
              <wp:lineTo x="21206" y="20871"/>
              <wp:lineTo x="21206" y="0"/>
              <wp:lineTo x="0" y="0"/>
            </wp:wrapPolygon>
          </wp:wrapTight>
          <wp:docPr id="1" name="Bild 1" descr="Landesmarketingkampagn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ndesmarketingkampagne 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015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1FCC" w:rsidRPr="009D7E98">
      <w:rPr>
        <w:sz w:val="16"/>
        <w:szCs w:val="16"/>
      </w:rPr>
      <w:t>Landesamt für Landwirtschaft, Lebensmittelsicherheit</w:t>
    </w:r>
  </w:p>
  <w:p w:rsidR="00CD1FCC" w:rsidRPr="009D7E98" w:rsidRDefault="00CD1FCC" w:rsidP="008C35D6">
    <w:pPr>
      <w:rPr>
        <w:sz w:val="16"/>
        <w:szCs w:val="16"/>
      </w:rPr>
    </w:pPr>
    <w:r w:rsidRPr="009D7E98">
      <w:rPr>
        <w:sz w:val="16"/>
        <w:szCs w:val="16"/>
      </w:rPr>
      <w:t>und Fischerei Mecklenburg-Vorpommern (LALLF)</w:t>
    </w:r>
  </w:p>
  <w:p w:rsidR="00CD1FCC" w:rsidRPr="006E778A" w:rsidRDefault="00CD1FCC" w:rsidP="008C35D6">
    <w:pPr>
      <w:pStyle w:val="Kopfzeile"/>
    </w:pPr>
  </w:p>
  <w:p w:rsidR="00CD1FCC" w:rsidRPr="008C35D6" w:rsidRDefault="00CD1FCC" w:rsidP="008C35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90BAD7"/>
    <w:multiLevelType w:val="hybridMultilevel"/>
    <w:tmpl w:val="C48D2B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2C7680"/>
    <w:multiLevelType w:val="hybridMultilevel"/>
    <w:tmpl w:val="B6EAE85E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40E7C"/>
    <w:multiLevelType w:val="hybridMultilevel"/>
    <w:tmpl w:val="94EA5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C6DC9"/>
    <w:multiLevelType w:val="hybridMultilevel"/>
    <w:tmpl w:val="5BC4F908"/>
    <w:lvl w:ilvl="0" w:tplc="F9E6B104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FE53CC4"/>
    <w:multiLevelType w:val="hybridMultilevel"/>
    <w:tmpl w:val="F0AA29D0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92211"/>
    <w:multiLevelType w:val="hybridMultilevel"/>
    <w:tmpl w:val="E3FCD264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20E2A"/>
    <w:multiLevelType w:val="hybridMultilevel"/>
    <w:tmpl w:val="55E81FE6"/>
    <w:lvl w:ilvl="0" w:tplc="4F084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</w:rPr>
    </w:lvl>
    <w:lvl w:ilvl="1" w:tplc="18A49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  <w:strike w:val="0"/>
        <w:sz w:val="22"/>
        <w:szCs w:val="22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CA227A"/>
    <w:multiLevelType w:val="hybridMultilevel"/>
    <w:tmpl w:val="C1046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26F07"/>
    <w:multiLevelType w:val="hybridMultilevel"/>
    <w:tmpl w:val="18CE11BE"/>
    <w:lvl w:ilvl="0" w:tplc="1F5EACBC">
      <w:start w:val="1"/>
      <w:numFmt w:val="bullet"/>
      <w:lvlText w:val=""/>
      <w:lvlJc w:val="left"/>
      <w:pPr>
        <w:ind w:left="2991" w:hanging="360"/>
      </w:pPr>
      <w:rPr>
        <w:rFonts w:ascii="Symbol" w:hAnsi="Symbol" w:hint="default"/>
        <w:b w:val="0"/>
        <w:strike w:val="0"/>
      </w:rPr>
    </w:lvl>
    <w:lvl w:ilvl="1" w:tplc="0407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3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0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751" w:hanging="360"/>
      </w:pPr>
      <w:rPr>
        <w:rFonts w:ascii="Wingdings" w:hAnsi="Wingdings" w:hint="default"/>
      </w:rPr>
    </w:lvl>
  </w:abstractNum>
  <w:abstractNum w:abstractNumId="9">
    <w:nsid w:val="3B847A17"/>
    <w:multiLevelType w:val="hybridMultilevel"/>
    <w:tmpl w:val="0E38F284"/>
    <w:lvl w:ilvl="0" w:tplc="379A79D2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u w:val="single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E103751"/>
    <w:multiLevelType w:val="hybridMultilevel"/>
    <w:tmpl w:val="BD74AFC8"/>
    <w:lvl w:ilvl="0" w:tplc="0407000F">
      <w:start w:val="1"/>
      <w:numFmt w:val="decimal"/>
      <w:lvlText w:val="%1.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46B66931"/>
    <w:multiLevelType w:val="hybridMultilevel"/>
    <w:tmpl w:val="ACE08402"/>
    <w:lvl w:ilvl="0" w:tplc="24A2B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6247BE"/>
    <w:multiLevelType w:val="hybridMultilevel"/>
    <w:tmpl w:val="6A129D7C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D85226B"/>
    <w:multiLevelType w:val="multilevel"/>
    <w:tmpl w:val="324ACB18"/>
    <w:lvl w:ilvl="0">
      <w:start w:val="1"/>
      <w:numFmt w:val="decimalZero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14">
    <w:nsid w:val="534D07BA"/>
    <w:multiLevelType w:val="hybridMultilevel"/>
    <w:tmpl w:val="060E80CE"/>
    <w:lvl w:ilvl="0" w:tplc="BF24569A">
      <w:start w:val="10"/>
      <w:numFmt w:val="decimal"/>
      <w:lvlText w:val="%1."/>
      <w:lvlJc w:val="left"/>
      <w:pPr>
        <w:ind w:left="2487" w:hanging="360"/>
      </w:pPr>
      <w:rPr>
        <w:rFonts w:hint="default"/>
        <w:b w:val="0"/>
        <w:i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3207" w:hanging="360"/>
      </w:pPr>
    </w:lvl>
    <w:lvl w:ilvl="2" w:tplc="0407001B" w:tentative="1">
      <w:start w:val="1"/>
      <w:numFmt w:val="lowerRoman"/>
      <w:lvlText w:val="%3."/>
      <w:lvlJc w:val="right"/>
      <w:pPr>
        <w:ind w:left="3927" w:hanging="180"/>
      </w:pPr>
    </w:lvl>
    <w:lvl w:ilvl="3" w:tplc="0407000F" w:tentative="1">
      <w:start w:val="1"/>
      <w:numFmt w:val="decimal"/>
      <w:lvlText w:val="%4."/>
      <w:lvlJc w:val="left"/>
      <w:pPr>
        <w:ind w:left="4647" w:hanging="360"/>
      </w:pPr>
    </w:lvl>
    <w:lvl w:ilvl="4" w:tplc="04070019" w:tentative="1">
      <w:start w:val="1"/>
      <w:numFmt w:val="lowerLetter"/>
      <w:lvlText w:val="%5."/>
      <w:lvlJc w:val="left"/>
      <w:pPr>
        <w:ind w:left="5367" w:hanging="360"/>
      </w:pPr>
    </w:lvl>
    <w:lvl w:ilvl="5" w:tplc="0407001B" w:tentative="1">
      <w:start w:val="1"/>
      <w:numFmt w:val="lowerRoman"/>
      <w:lvlText w:val="%6."/>
      <w:lvlJc w:val="right"/>
      <w:pPr>
        <w:ind w:left="6087" w:hanging="180"/>
      </w:pPr>
    </w:lvl>
    <w:lvl w:ilvl="6" w:tplc="0407000F" w:tentative="1">
      <w:start w:val="1"/>
      <w:numFmt w:val="decimal"/>
      <w:lvlText w:val="%7."/>
      <w:lvlJc w:val="left"/>
      <w:pPr>
        <w:ind w:left="6807" w:hanging="360"/>
      </w:pPr>
    </w:lvl>
    <w:lvl w:ilvl="7" w:tplc="04070019" w:tentative="1">
      <w:start w:val="1"/>
      <w:numFmt w:val="lowerLetter"/>
      <w:lvlText w:val="%8."/>
      <w:lvlJc w:val="left"/>
      <w:pPr>
        <w:ind w:left="7527" w:hanging="360"/>
      </w:pPr>
    </w:lvl>
    <w:lvl w:ilvl="8" w:tplc="0407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5">
    <w:nsid w:val="56426DB9"/>
    <w:multiLevelType w:val="hybridMultilevel"/>
    <w:tmpl w:val="39246B26"/>
    <w:lvl w:ilvl="0" w:tplc="4F084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65FA8"/>
    <w:multiLevelType w:val="hybridMultilevel"/>
    <w:tmpl w:val="AA7E15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E871E5"/>
    <w:multiLevelType w:val="hybridMultilevel"/>
    <w:tmpl w:val="5FC81478"/>
    <w:lvl w:ilvl="0" w:tplc="0AAA8F2C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14487"/>
    <w:multiLevelType w:val="hybridMultilevel"/>
    <w:tmpl w:val="89CCF680"/>
    <w:lvl w:ilvl="0" w:tplc="6330BD9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trike w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2"/>
  </w:num>
  <w:num w:numId="5">
    <w:abstractNumId w:val="15"/>
  </w:num>
  <w:num w:numId="6">
    <w:abstractNumId w:val="6"/>
  </w:num>
  <w:num w:numId="7">
    <w:abstractNumId w:val="8"/>
  </w:num>
  <w:num w:numId="8">
    <w:abstractNumId w:val="11"/>
  </w:num>
  <w:num w:numId="9">
    <w:abstractNumId w:val="4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5"/>
  </w:num>
  <w:num w:numId="15">
    <w:abstractNumId w:val="17"/>
  </w:num>
  <w:num w:numId="16">
    <w:abstractNumId w:val="13"/>
  </w:num>
  <w:num w:numId="17">
    <w:abstractNumId w:val="9"/>
  </w:num>
  <w:num w:numId="18">
    <w:abstractNumId w:val="3"/>
  </w:num>
  <w:num w:numId="1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D81"/>
    <w:rsid w:val="000024DE"/>
    <w:rsid w:val="00003469"/>
    <w:rsid w:val="00007C29"/>
    <w:rsid w:val="0001209D"/>
    <w:rsid w:val="00016F7C"/>
    <w:rsid w:val="00021477"/>
    <w:rsid w:val="00025723"/>
    <w:rsid w:val="00025FB0"/>
    <w:rsid w:val="00026104"/>
    <w:rsid w:val="00026E33"/>
    <w:rsid w:val="0002744A"/>
    <w:rsid w:val="0003649A"/>
    <w:rsid w:val="00037CD0"/>
    <w:rsid w:val="00044D7F"/>
    <w:rsid w:val="000462B6"/>
    <w:rsid w:val="000465C7"/>
    <w:rsid w:val="00046994"/>
    <w:rsid w:val="00050A89"/>
    <w:rsid w:val="0005341C"/>
    <w:rsid w:val="00053D19"/>
    <w:rsid w:val="0005474F"/>
    <w:rsid w:val="000554B5"/>
    <w:rsid w:val="00055E68"/>
    <w:rsid w:val="00057CA0"/>
    <w:rsid w:val="0006171A"/>
    <w:rsid w:val="0007028A"/>
    <w:rsid w:val="00072135"/>
    <w:rsid w:val="00073AFD"/>
    <w:rsid w:val="000752C7"/>
    <w:rsid w:val="000758E1"/>
    <w:rsid w:val="00077146"/>
    <w:rsid w:val="000773D7"/>
    <w:rsid w:val="00080EDA"/>
    <w:rsid w:val="00084188"/>
    <w:rsid w:val="0008505C"/>
    <w:rsid w:val="000856DA"/>
    <w:rsid w:val="000927FD"/>
    <w:rsid w:val="00092F8F"/>
    <w:rsid w:val="000953A5"/>
    <w:rsid w:val="000954EE"/>
    <w:rsid w:val="000959FF"/>
    <w:rsid w:val="000A2229"/>
    <w:rsid w:val="000A34C1"/>
    <w:rsid w:val="000A3B2A"/>
    <w:rsid w:val="000B1E56"/>
    <w:rsid w:val="000B231F"/>
    <w:rsid w:val="000B2530"/>
    <w:rsid w:val="000B5597"/>
    <w:rsid w:val="000B61C4"/>
    <w:rsid w:val="000B7D38"/>
    <w:rsid w:val="000D00CE"/>
    <w:rsid w:val="000D48F7"/>
    <w:rsid w:val="000D5597"/>
    <w:rsid w:val="000D6A69"/>
    <w:rsid w:val="000D7F48"/>
    <w:rsid w:val="000E21AA"/>
    <w:rsid w:val="000E302D"/>
    <w:rsid w:val="000E7CE0"/>
    <w:rsid w:val="000F1D2F"/>
    <w:rsid w:val="000F2FC4"/>
    <w:rsid w:val="000F578C"/>
    <w:rsid w:val="00102105"/>
    <w:rsid w:val="00103D30"/>
    <w:rsid w:val="001053D5"/>
    <w:rsid w:val="00106584"/>
    <w:rsid w:val="00106FF3"/>
    <w:rsid w:val="00112BDB"/>
    <w:rsid w:val="001136C2"/>
    <w:rsid w:val="00113F0C"/>
    <w:rsid w:val="001200CC"/>
    <w:rsid w:val="00123C24"/>
    <w:rsid w:val="00125813"/>
    <w:rsid w:val="00127345"/>
    <w:rsid w:val="00130E70"/>
    <w:rsid w:val="00135F27"/>
    <w:rsid w:val="00137DA8"/>
    <w:rsid w:val="0014101F"/>
    <w:rsid w:val="00147F04"/>
    <w:rsid w:val="0015047A"/>
    <w:rsid w:val="001511EB"/>
    <w:rsid w:val="00151A17"/>
    <w:rsid w:val="00153616"/>
    <w:rsid w:val="0015529A"/>
    <w:rsid w:val="00161C66"/>
    <w:rsid w:val="0016634A"/>
    <w:rsid w:val="0017545A"/>
    <w:rsid w:val="00177E66"/>
    <w:rsid w:val="001818CF"/>
    <w:rsid w:val="00186521"/>
    <w:rsid w:val="0019234B"/>
    <w:rsid w:val="001923EB"/>
    <w:rsid w:val="00192A4B"/>
    <w:rsid w:val="0019411A"/>
    <w:rsid w:val="00194B42"/>
    <w:rsid w:val="001A3CC1"/>
    <w:rsid w:val="001B303A"/>
    <w:rsid w:val="001B41A1"/>
    <w:rsid w:val="001C1FE3"/>
    <w:rsid w:val="001C4A6C"/>
    <w:rsid w:val="001D63A1"/>
    <w:rsid w:val="001E2025"/>
    <w:rsid w:val="001E37F2"/>
    <w:rsid w:val="001E7631"/>
    <w:rsid w:val="001F02D5"/>
    <w:rsid w:val="001F1D04"/>
    <w:rsid w:val="001F36BC"/>
    <w:rsid w:val="001F3FFA"/>
    <w:rsid w:val="001F4DA0"/>
    <w:rsid w:val="001F5489"/>
    <w:rsid w:val="001F5BCC"/>
    <w:rsid w:val="00201350"/>
    <w:rsid w:val="00203E68"/>
    <w:rsid w:val="00203EC3"/>
    <w:rsid w:val="00204F12"/>
    <w:rsid w:val="0021037F"/>
    <w:rsid w:val="002138E6"/>
    <w:rsid w:val="0021449F"/>
    <w:rsid w:val="00214E7D"/>
    <w:rsid w:val="0021538F"/>
    <w:rsid w:val="00215405"/>
    <w:rsid w:val="00217976"/>
    <w:rsid w:val="00220B9F"/>
    <w:rsid w:val="00234B43"/>
    <w:rsid w:val="002354EF"/>
    <w:rsid w:val="00236D88"/>
    <w:rsid w:val="002407CE"/>
    <w:rsid w:val="002421F7"/>
    <w:rsid w:val="00243424"/>
    <w:rsid w:val="0024531B"/>
    <w:rsid w:val="00246A09"/>
    <w:rsid w:val="002505D5"/>
    <w:rsid w:val="002509C5"/>
    <w:rsid w:val="00253390"/>
    <w:rsid w:val="00254CAE"/>
    <w:rsid w:val="00256789"/>
    <w:rsid w:val="00256A90"/>
    <w:rsid w:val="00257009"/>
    <w:rsid w:val="0025718C"/>
    <w:rsid w:val="0025719A"/>
    <w:rsid w:val="002608AF"/>
    <w:rsid w:val="00260D0B"/>
    <w:rsid w:val="00262600"/>
    <w:rsid w:val="002642B0"/>
    <w:rsid w:val="00265347"/>
    <w:rsid w:val="00274270"/>
    <w:rsid w:val="00274F20"/>
    <w:rsid w:val="00280428"/>
    <w:rsid w:val="00281705"/>
    <w:rsid w:val="00285671"/>
    <w:rsid w:val="00285D17"/>
    <w:rsid w:val="00287087"/>
    <w:rsid w:val="002903BB"/>
    <w:rsid w:val="00291652"/>
    <w:rsid w:val="002935BF"/>
    <w:rsid w:val="0029584F"/>
    <w:rsid w:val="00297242"/>
    <w:rsid w:val="00297617"/>
    <w:rsid w:val="002A0254"/>
    <w:rsid w:val="002A05B1"/>
    <w:rsid w:val="002A5DF2"/>
    <w:rsid w:val="002B2DEF"/>
    <w:rsid w:val="002C0AFF"/>
    <w:rsid w:val="002C1DC2"/>
    <w:rsid w:val="002C32BD"/>
    <w:rsid w:val="002C72D3"/>
    <w:rsid w:val="002D5632"/>
    <w:rsid w:val="002E35F7"/>
    <w:rsid w:val="002E4468"/>
    <w:rsid w:val="002E6AE2"/>
    <w:rsid w:val="002F105B"/>
    <w:rsid w:val="002F32DC"/>
    <w:rsid w:val="002F4D56"/>
    <w:rsid w:val="003053AE"/>
    <w:rsid w:val="0030613C"/>
    <w:rsid w:val="003062AA"/>
    <w:rsid w:val="00311117"/>
    <w:rsid w:val="003118A1"/>
    <w:rsid w:val="00314208"/>
    <w:rsid w:val="00315D47"/>
    <w:rsid w:val="0032401B"/>
    <w:rsid w:val="0032532E"/>
    <w:rsid w:val="003260A9"/>
    <w:rsid w:val="00326C15"/>
    <w:rsid w:val="0033023B"/>
    <w:rsid w:val="003306A3"/>
    <w:rsid w:val="00331253"/>
    <w:rsid w:val="00331BEE"/>
    <w:rsid w:val="00332494"/>
    <w:rsid w:val="00332DC5"/>
    <w:rsid w:val="00333634"/>
    <w:rsid w:val="003336D1"/>
    <w:rsid w:val="003349AA"/>
    <w:rsid w:val="003359F0"/>
    <w:rsid w:val="00336864"/>
    <w:rsid w:val="00337A8B"/>
    <w:rsid w:val="00337BC7"/>
    <w:rsid w:val="00340FC7"/>
    <w:rsid w:val="00344734"/>
    <w:rsid w:val="003524BE"/>
    <w:rsid w:val="0035265A"/>
    <w:rsid w:val="003543BE"/>
    <w:rsid w:val="00356D48"/>
    <w:rsid w:val="003602FD"/>
    <w:rsid w:val="00367940"/>
    <w:rsid w:val="00371680"/>
    <w:rsid w:val="003716B7"/>
    <w:rsid w:val="00377CCA"/>
    <w:rsid w:val="00383600"/>
    <w:rsid w:val="00385D6D"/>
    <w:rsid w:val="0038748C"/>
    <w:rsid w:val="00390D22"/>
    <w:rsid w:val="00392027"/>
    <w:rsid w:val="00397E59"/>
    <w:rsid w:val="003A254C"/>
    <w:rsid w:val="003A2B04"/>
    <w:rsid w:val="003A3D5B"/>
    <w:rsid w:val="003A3DE0"/>
    <w:rsid w:val="003A4D3A"/>
    <w:rsid w:val="003A70A5"/>
    <w:rsid w:val="003B4E8C"/>
    <w:rsid w:val="003B6115"/>
    <w:rsid w:val="003C02D2"/>
    <w:rsid w:val="003C1C73"/>
    <w:rsid w:val="003C2D89"/>
    <w:rsid w:val="003C4D67"/>
    <w:rsid w:val="003C6579"/>
    <w:rsid w:val="003D45AB"/>
    <w:rsid w:val="003E0300"/>
    <w:rsid w:val="003E428D"/>
    <w:rsid w:val="003E57C5"/>
    <w:rsid w:val="003F2223"/>
    <w:rsid w:val="003F2760"/>
    <w:rsid w:val="003F538B"/>
    <w:rsid w:val="0040017E"/>
    <w:rsid w:val="004006B4"/>
    <w:rsid w:val="0040070E"/>
    <w:rsid w:val="00401281"/>
    <w:rsid w:val="00411C08"/>
    <w:rsid w:val="004209C4"/>
    <w:rsid w:val="00420FAB"/>
    <w:rsid w:val="00423908"/>
    <w:rsid w:val="00424077"/>
    <w:rsid w:val="00425DC1"/>
    <w:rsid w:val="0042645B"/>
    <w:rsid w:val="004268E3"/>
    <w:rsid w:val="00426B36"/>
    <w:rsid w:val="00430951"/>
    <w:rsid w:val="0043295B"/>
    <w:rsid w:val="0043632E"/>
    <w:rsid w:val="00436911"/>
    <w:rsid w:val="004428E6"/>
    <w:rsid w:val="00443B20"/>
    <w:rsid w:val="0045391C"/>
    <w:rsid w:val="004542CE"/>
    <w:rsid w:val="00454D1B"/>
    <w:rsid w:val="00464006"/>
    <w:rsid w:val="004642B6"/>
    <w:rsid w:val="0046589F"/>
    <w:rsid w:val="00476953"/>
    <w:rsid w:val="00477357"/>
    <w:rsid w:val="0048147C"/>
    <w:rsid w:val="00484A1B"/>
    <w:rsid w:val="00487725"/>
    <w:rsid w:val="00496694"/>
    <w:rsid w:val="004A4826"/>
    <w:rsid w:val="004B1640"/>
    <w:rsid w:val="004B21BD"/>
    <w:rsid w:val="004B7301"/>
    <w:rsid w:val="004C3269"/>
    <w:rsid w:val="004C36BA"/>
    <w:rsid w:val="004C4725"/>
    <w:rsid w:val="004C5AEF"/>
    <w:rsid w:val="004C6B20"/>
    <w:rsid w:val="004C7DE8"/>
    <w:rsid w:val="004D2297"/>
    <w:rsid w:val="004D38E1"/>
    <w:rsid w:val="004D3A1C"/>
    <w:rsid w:val="004D484B"/>
    <w:rsid w:val="004D520D"/>
    <w:rsid w:val="004D7AA2"/>
    <w:rsid w:val="004E2A99"/>
    <w:rsid w:val="004E37E9"/>
    <w:rsid w:val="004F1C05"/>
    <w:rsid w:val="004F3B2C"/>
    <w:rsid w:val="004F3FDA"/>
    <w:rsid w:val="004F5F96"/>
    <w:rsid w:val="004F68B6"/>
    <w:rsid w:val="005010CD"/>
    <w:rsid w:val="00501FD4"/>
    <w:rsid w:val="005044E7"/>
    <w:rsid w:val="00506E28"/>
    <w:rsid w:val="00506FE2"/>
    <w:rsid w:val="00514175"/>
    <w:rsid w:val="00515036"/>
    <w:rsid w:val="005163DA"/>
    <w:rsid w:val="00517811"/>
    <w:rsid w:val="00517812"/>
    <w:rsid w:val="00520914"/>
    <w:rsid w:val="005220E8"/>
    <w:rsid w:val="00524568"/>
    <w:rsid w:val="005247DD"/>
    <w:rsid w:val="005259FE"/>
    <w:rsid w:val="00530AA7"/>
    <w:rsid w:val="00530EE9"/>
    <w:rsid w:val="00531096"/>
    <w:rsid w:val="0053279A"/>
    <w:rsid w:val="005328C4"/>
    <w:rsid w:val="0053343B"/>
    <w:rsid w:val="005344E1"/>
    <w:rsid w:val="0053777B"/>
    <w:rsid w:val="00537F27"/>
    <w:rsid w:val="00542EB1"/>
    <w:rsid w:val="005448BD"/>
    <w:rsid w:val="00546859"/>
    <w:rsid w:val="00547E9E"/>
    <w:rsid w:val="005515F2"/>
    <w:rsid w:val="00551826"/>
    <w:rsid w:val="0055435B"/>
    <w:rsid w:val="005548DB"/>
    <w:rsid w:val="0056240F"/>
    <w:rsid w:val="0056375F"/>
    <w:rsid w:val="005660EF"/>
    <w:rsid w:val="005668F0"/>
    <w:rsid w:val="0057090D"/>
    <w:rsid w:val="005710AB"/>
    <w:rsid w:val="005778FB"/>
    <w:rsid w:val="005809CE"/>
    <w:rsid w:val="00583F9E"/>
    <w:rsid w:val="005872E7"/>
    <w:rsid w:val="00590BB9"/>
    <w:rsid w:val="00590D85"/>
    <w:rsid w:val="00591390"/>
    <w:rsid w:val="00593C02"/>
    <w:rsid w:val="00594450"/>
    <w:rsid w:val="00595F2D"/>
    <w:rsid w:val="0059681C"/>
    <w:rsid w:val="005A206E"/>
    <w:rsid w:val="005B1F6E"/>
    <w:rsid w:val="005B3C9A"/>
    <w:rsid w:val="005B46FF"/>
    <w:rsid w:val="005B4DA3"/>
    <w:rsid w:val="005B6232"/>
    <w:rsid w:val="005C2559"/>
    <w:rsid w:val="005D11C5"/>
    <w:rsid w:val="005D3C06"/>
    <w:rsid w:val="005D751C"/>
    <w:rsid w:val="005E58E4"/>
    <w:rsid w:val="005E6341"/>
    <w:rsid w:val="005E7943"/>
    <w:rsid w:val="005F0B3A"/>
    <w:rsid w:val="0060205F"/>
    <w:rsid w:val="0060363F"/>
    <w:rsid w:val="00605975"/>
    <w:rsid w:val="0060614F"/>
    <w:rsid w:val="00606C28"/>
    <w:rsid w:val="0061059E"/>
    <w:rsid w:val="006118B8"/>
    <w:rsid w:val="00613D95"/>
    <w:rsid w:val="00614171"/>
    <w:rsid w:val="00617455"/>
    <w:rsid w:val="006175A3"/>
    <w:rsid w:val="00620078"/>
    <w:rsid w:val="00622786"/>
    <w:rsid w:val="00626B54"/>
    <w:rsid w:val="00633BDE"/>
    <w:rsid w:val="00635AE4"/>
    <w:rsid w:val="00636971"/>
    <w:rsid w:val="006430A6"/>
    <w:rsid w:val="006535AC"/>
    <w:rsid w:val="006550D5"/>
    <w:rsid w:val="0065675D"/>
    <w:rsid w:val="00660738"/>
    <w:rsid w:val="0066198C"/>
    <w:rsid w:val="00662ABC"/>
    <w:rsid w:val="00665071"/>
    <w:rsid w:val="0066622B"/>
    <w:rsid w:val="00683725"/>
    <w:rsid w:val="00683E00"/>
    <w:rsid w:val="00686082"/>
    <w:rsid w:val="00690FFB"/>
    <w:rsid w:val="006961AE"/>
    <w:rsid w:val="006A06AF"/>
    <w:rsid w:val="006A4AEB"/>
    <w:rsid w:val="006B00F3"/>
    <w:rsid w:val="006B10D7"/>
    <w:rsid w:val="006B1E94"/>
    <w:rsid w:val="006B1F35"/>
    <w:rsid w:val="006B3D3E"/>
    <w:rsid w:val="006B5CA0"/>
    <w:rsid w:val="006C111F"/>
    <w:rsid w:val="006D7D5C"/>
    <w:rsid w:val="006E042C"/>
    <w:rsid w:val="006E23FE"/>
    <w:rsid w:val="006E778A"/>
    <w:rsid w:val="006F0A42"/>
    <w:rsid w:val="006F3164"/>
    <w:rsid w:val="006F504D"/>
    <w:rsid w:val="007007A1"/>
    <w:rsid w:val="0070195B"/>
    <w:rsid w:val="007021FB"/>
    <w:rsid w:val="00705BCA"/>
    <w:rsid w:val="00715D45"/>
    <w:rsid w:val="007210B2"/>
    <w:rsid w:val="00721BA8"/>
    <w:rsid w:val="00727394"/>
    <w:rsid w:val="007318C5"/>
    <w:rsid w:val="0073561C"/>
    <w:rsid w:val="00741AEB"/>
    <w:rsid w:val="007428C3"/>
    <w:rsid w:val="00750FAD"/>
    <w:rsid w:val="00752467"/>
    <w:rsid w:val="00754CDF"/>
    <w:rsid w:val="00754CE0"/>
    <w:rsid w:val="00755298"/>
    <w:rsid w:val="007600A9"/>
    <w:rsid w:val="00761911"/>
    <w:rsid w:val="00763EFC"/>
    <w:rsid w:val="00771AFC"/>
    <w:rsid w:val="00772ABE"/>
    <w:rsid w:val="007745F8"/>
    <w:rsid w:val="00777B87"/>
    <w:rsid w:val="007812D9"/>
    <w:rsid w:val="00784BF9"/>
    <w:rsid w:val="00785EC1"/>
    <w:rsid w:val="007A0552"/>
    <w:rsid w:val="007A3EE1"/>
    <w:rsid w:val="007A7D37"/>
    <w:rsid w:val="007B2286"/>
    <w:rsid w:val="007B4196"/>
    <w:rsid w:val="007C2CF1"/>
    <w:rsid w:val="007C5754"/>
    <w:rsid w:val="007C5B70"/>
    <w:rsid w:val="007C6F89"/>
    <w:rsid w:val="007C7746"/>
    <w:rsid w:val="007D2BD5"/>
    <w:rsid w:val="007D3362"/>
    <w:rsid w:val="007D44FB"/>
    <w:rsid w:val="007D569E"/>
    <w:rsid w:val="007D6C01"/>
    <w:rsid w:val="007E112A"/>
    <w:rsid w:val="007E257C"/>
    <w:rsid w:val="007E385E"/>
    <w:rsid w:val="007E593F"/>
    <w:rsid w:val="007F0D89"/>
    <w:rsid w:val="007F1B8E"/>
    <w:rsid w:val="007F1FF0"/>
    <w:rsid w:val="007F5F53"/>
    <w:rsid w:val="00800CFA"/>
    <w:rsid w:val="00800F6D"/>
    <w:rsid w:val="008039E2"/>
    <w:rsid w:val="00806359"/>
    <w:rsid w:val="00812A4E"/>
    <w:rsid w:val="00813459"/>
    <w:rsid w:val="008148A8"/>
    <w:rsid w:val="00826095"/>
    <w:rsid w:val="00832D0D"/>
    <w:rsid w:val="008411BE"/>
    <w:rsid w:val="00850394"/>
    <w:rsid w:val="00851FD7"/>
    <w:rsid w:val="00852FF2"/>
    <w:rsid w:val="0085335D"/>
    <w:rsid w:val="00853EAC"/>
    <w:rsid w:val="008545F2"/>
    <w:rsid w:val="00857A67"/>
    <w:rsid w:val="00860AB4"/>
    <w:rsid w:val="0086671D"/>
    <w:rsid w:val="00866D34"/>
    <w:rsid w:val="008715F4"/>
    <w:rsid w:val="0087302A"/>
    <w:rsid w:val="00874300"/>
    <w:rsid w:val="00874573"/>
    <w:rsid w:val="00875E1E"/>
    <w:rsid w:val="00884C80"/>
    <w:rsid w:val="00884EB4"/>
    <w:rsid w:val="00885120"/>
    <w:rsid w:val="0088546B"/>
    <w:rsid w:val="00885FE5"/>
    <w:rsid w:val="0088677D"/>
    <w:rsid w:val="00890F36"/>
    <w:rsid w:val="00895EE0"/>
    <w:rsid w:val="008A013E"/>
    <w:rsid w:val="008A3C4E"/>
    <w:rsid w:val="008A4843"/>
    <w:rsid w:val="008A4F9B"/>
    <w:rsid w:val="008A4FB2"/>
    <w:rsid w:val="008A5D2A"/>
    <w:rsid w:val="008A659E"/>
    <w:rsid w:val="008A6DEF"/>
    <w:rsid w:val="008B255B"/>
    <w:rsid w:val="008B59A2"/>
    <w:rsid w:val="008B6858"/>
    <w:rsid w:val="008C35D6"/>
    <w:rsid w:val="008C5CDE"/>
    <w:rsid w:val="008C67A4"/>
    <w:rsid w:val="008C7717"/>
    <w:rsid w:val="008C78EB"/>
    <w:rsid w:val="008D42A3"/>
    <w:rsid w:val="008D5E1D"/>
    <w:rsid w:val="008E36A1"/>
    <w:rsid w:val="008E514A"/>
    <w:rsid w:val="008E5303"/>
    <w:rsid w:val="008F220C"/>
    <w:rsid w:val="008F598C"/>
    <w:rsid w:val="008F67C2"/>
    <w:rsid w:val="008F6C68"/>
    <w:rsid w:val="009012EF"/>
    <w:rsid w:val="00901840"/>
    <w:rsid w:val="00903460"/>
    <w:rsid w:val="0090357E"/>
    <w:rsid w:val="009040D6"/>
    <w:rsid w:val="009051FA"/>
    <w:rsid w:val="009057A7"/>
    <w:rsid w:val="009102A0"/>
    <w:rsid w:val="00910B04"/>
    <w:rsid w:val="009147FF"/>
    <w:rsid w:val="0091573A"/>
    <w:rsid w:val="0091694E"/>
    <w:rsid w:val="00921C6C"/>
    <w:rsid w:val="0092263D"/>
    <w:rsid w:val="00934CDE"/>
    <w:rsid w:val="0093656A"/>
    <w:rsid w:val="00940581"/>
    <w:rsid w:val="0094284E"/>
    <w:rsid w:val="00942A39"/>
    <w:rsid w:val="00943594"/>
    <w:rsid w:val="0094612E"/>
    <w:rsid w:val="00952B78"/>
    <w:rsid w:val="00952D59"/>
    <w:rsid w:val="009530FE"/>
    <w:rsid w:val="0095551D"/>
    <w:rsid w:val="0095661B"/>
    <w:rsid w:val="00956E91"/>
    <w:rsid w:val="00957B6D"/>
    <w:rsid w:val="00964844"/>
    <w:rsid w:val="00973048"/>
    <w:rsid w:val="00974DBF"/>
    <w:rsid w:val="00977891"/>
    <w:rsid w:val="00981B31"/>
    <w:rsid w:val="00984F1F"/>
    <w:rsid w:val="00987A19"/>
    <w:rsid w:val="00990555"/>
    <w:rsid w:val="00991F15"/>
    <w:rsid w:val="00992072"/>
    <w:rsid w:val="00993B15"/>
    <w:rsid w:val="00997BCA"/>
    <w:rsid w:val="009A2122"/>
    <w:rsid w:val="009A26D8"/>
    <w:rsid w:val="009A55C4"/>
    <w:rsid w:val="009A5D13"/>
    <w:rsid w:val="009A641A"/>
    <w:rsid w:val="009A75A2"/>
    <w:rsid w:val="009B0FBC"/>
    <w:rsid w:val="009B349E"/>
    <w:rsid w:val="009B4E9F"/>
    <w:rsid w:val="009B6E26"/>
    <w:rsid w:val="009C14F3"/>
    <w:rsid w:val="009C3393"/>
    <w:rsid w:val="009D13BE"/>
    <w:rsid w:val="009D28D0"/>
    <w:rsid w:val="009D4A09"/>
    <w:rsid w:val="009D64FF"/>
    <w:rsid w:val="009D6FB0"/>
    <w:rsid w:val="009D7B26"/>
    <w:rsid w:val="009E77B7"/>
    <w:rsid w:val="009F1FCE"/>
    <w:rsid w:val="009F22ED"/>
    <w:rsid w:val="009F23C7"/>
    <w:rsid w:val="009F3D1A"/>
    <w:rsid w:val="00A10422"/>
    <w:rsid w:val="00A12504"/>
    <w:rsid w:val="00A12C43"/>
    <w:rsid w:val="00A13B38"/>
    <w:rsid w:val="00A16A06"/>
    <w:rsid w:val="00A23FD9"/>
    <w:rsid w:val="00A24DD2"/>
    <w:rsid w:val="00A2539F"/>
    <w:rsid w:val="00A3007C"/>
    <w:rsid w:val="00A34134"/>
    <w:rsid w:val="00A358B1"/>
    <w:rsid w:val="00A36FD4"/>
    <w:rsid w:val="00A37534"/>
    <w:rsid w:val="00A409F2"/>
    <w:rsid w:val="00A41C44"/>
    <w:rsid w:val="00A43B47"/>
    <w:rsid w:val="00A44314"/>
    <w:rsid w:val="00A44811"/>
    <w:rsid w:val="00A54D7F"/>
    <w:rsid w:val="00A55392"/>
    <w:rsid w:val="00A5552E"/>
    <w:rsid w:val="00A5710A"/>
    <w:rsid w:val="00A57EA8"/>
    <w:rsid w:val="00A60D28"/>
    <w:rsid w:val="00A6711F"/>
    <w:rsid w:val="00A676EA"/>
    <w:rsid w:val="00A702D7"/>
    <w:rsid w:val="00A70712"/>
    <w:rsid w:val="00A73139"/>
    <w:rsid w:val="00A73A9B"/>
    <w:rsid w:val="00A75D63"/>
    <w:rsid w:val="00A81B52"/>
    <w:rsid w:val="00A81C99"/>
    <w:rsid w:val="00A8528E"/>
    <w:rsid w:val="00A859D4"/>
    <w:rsid w:val="00A869EC"/>
    <w:rsid w:val="00A92B7A"/>
    <w:rsid w:val="00A95906"/>
    <w:rsid w:val="00A9700C"/>
    <w:rsid w:val="00A9743A"/>
    <w:rsid w:val="00AA1A14"/>
    <w:rsid w:val="00AA1C25"/>
    <w:rsid w:val="00AA1D71"/>
    <w:rsid w:val="00AA287A"/>
    <w:rsid w:val="00AA4055"/>
    <w:rsid w:val="00AA5246"/>
    <w:rsid w:val="00AA5388"/>
    <w:rsid w:val="00AA6A03"/>
    <w:rsid w:val="00AB62D3"/>
    <w:rsid w:val="00AC1701"/>
    <w:rsid w:val="00AC4A12"/>
    <w:rsid w:val="00AD06C9"/>
    <w:rsid w:val="00AD10D6"/>
    <w:rsid w:val="00AD1D61"/>
    <w:rsid w:val="00AD7E6F"/>
    <w:rsid w:val="00AE204D"/>
    <w:rsid w:val="00AE3544"/>
    <w:rsid w:val="00AE3F0B"/>
    <w:rsid w:val="00AE4618"/>
    <w:rsid w:val="00AE78E2"/>
    <w:rsid w:val="00AF1742"/>
    <w:rsid w:val="00AF2475"/>
    <w:rsid w:val="00AF44BB"/>
    <w:rsid w:val="00AF4D19"/>
    <w:rsid w:val="00AF5065"/>
    <w:rsid w:val="00AF5B30"/>
    <w:rsid w:val="00B0217C"/>
    <w:rsid w:val="00B023E8"/>
    <w:rsid w:val="00B04D90"/>
    <w:rsid w:val="00B07E1A"/>
    <w:rsid w:val="00B10C87"/>
    <w:rsid w:val="00B11D2F"/>
    <w:rsid w:val="00B11E83"/>
    <w:rsid w:val="00B172A8"/>
    <w:rsid w:val="00B17BED"/>
    <w:rsid w:val="00B17D89"/>
    <w:rsid w:val="00B20211"/>
    <w:rsid w:val="00B20846"/>
    <w:rsid w:val="00B220D6"/>
    <w:rsid w:val="00B238E4"/>
    <w:rsid w:val="00B241EF"/>
    <w:rsid w:val="00B2497B"/>
    <w:rsid w:val="00B275D1"/>
    <w:rsid w:val="00B27AC8"/>
    <w:rsid w:val="00B308C7"/>
    <w:rsid w:val="00B34968"/>
    <w:rsid w:val="00B45927"/>
    <w:rsid w:val="00B464CE"/>
    <w:rsid w:val="00B51E7B"/>
    <w:rsid w:val="00B53C57"/>
    <w:rsid w:val="00B557EA"/>
    <w:rsid w:val="00B560AF"/>
    <w:rsid w:val="00B5644A"/>
    <w:rsid w:val="00B6122D"/>
    <w:rsid w:val="00B62771"/>
    <w:rsid w:val="00B66B1D"/>
    <w:rsid w:val="00B71205"/>
    <w:rsid w:val="00B748A8"/>
    <w:rsid w:val="00B75A5D"/>
    <w:rsid w:val="00B760CC"/>
    <w:rsid w:val="00B8178A"/>
    <w:rsid w:val="00B8184B"/>
    <w:rsid w:val="00B828CF"/>
    <w:rsid w:val="00B83792"/>
    <w:rsid w:val="00B85637"/>
    <w:rsid w:val="00B86D28"/>
    <w:rsid w:val="00B874A4"/>
    <w:rsid w:val="00B90383"/>
    <w:rsid w:val="00B94283"/>
    <w:rsid w:val="00B94A0E"/>
    <w:rsid w:val="00B96289"/>
    <w:rsid w:val="00B96E9A"/>
    <w:rsid w:val="00BA036E"/>
    <w:rsid w:val="00BA08C2"/>
    <w:rsid w:val="00BA13E3"/>
    <w:rsid w:val="00BA1DEB"/>
    <w:rsid w:val="00BA7106"/>
    <w:rsid w:val="00BB3984"/>
    <w:rsid w:val="00BB518F"/>
    <w:rsid w:val="00BB65CE"/>
    <w:rsid w:val="00BC1D5E"/>
    <w:rsid w:val="00BC3246"/>
    <w:rsid w:val="00BC4C70"/>
    <w:rsid w:val="00BC4CF2"/>
    <w:rsid w:val="00BD0A85"/>
    <w:rsid w:val="00BD1FFC"/>
    <w:rsid w:val="00BD2072"/>
    <w:rsid w:val="00BD2AD9"/>
    <w:rsid w:val="00BD5355"/>
    <w:rsid w:val="00BD55C1"/>
    <w:rsid w:val="00BD6D15"/>
    <w:rsid w:val="00BE07A8"/>
    <w:rsid w:val="00BE0B8B"/>
    <w:rsid w:val="00BE5748"/>
    <w:rsid w:val="00BE5777"/>
    <w:rsid w:val="00BE6AA6"/>
    <w:rsid w:val="00BF1EC4"/>
    <w:rsid w:val="00BF361C"/>
    <w:rsid w:val="00BF5E7E"/>
    <w:rsid w:val="00C00DCF"/>
    <w:rsid w:val="00C03B07"/>
    <w:rsid w:val="00C04D72"/>
    <w:rsid w:val="00C06938"/>
    <w:rsid w:val="00C15042"/>
    <w:rsid w:val="00C16A09"/>
    <w:rsid w:val="00C174ED"/>
    <w:rsid w:val="00C20473"/>
    <w:rsid w:val="00C219BB"/>
    <w:rsid w:val="00C223B3"/>
    <w:rsid w:val="00C23F6B"/>
    <w:rsid w:val="00C2661B"/>
    <w:rsid w:val="00C32084"/>
    <w:rsid w:val="00C34D81"/>
    <w:rsid w:val="00C358FB"/>
    <w:rsid w:val="00C362EA"/>
    <w:rsid w:val="00C36A80"/>
    <w:rsid w:val="00C377C2"/>
    <w:rsid w:val="00C4298E"/>
    <w:rsid w:val="00C46934"/>
    <w:rsid w:val="00C471AF"/>
    <w:rsid w:val="00C52C26"/>
    <w:rsid w:val="00C60FD3"/>
    <w:rsid w:val="00C61ECB"/>
    <w:rsid w:val="00C71692"/>
    <w:rsid w:val="00C73012"/>
    <w:rsid w:val="00C7303F"/>
    <w:rsid w:val="00C74923"/>
    <w:rsid w:val="00C76A86"/>
    <w:rsid w:val="00C771E7"/>
    <w:rsid w:val="00C77B7C"/>
    <w:rsid w:val="00C80DAD"/>
    <w:rsid w:val="00C81479"/>
    <w:rsid w:val="00C85B14"/>
    <w:rsid w:val="00C8626A"/>
    <w:rsid w:val="00C974D6"/>
    <w:rsid w:val="00C97941"/>
    <w:rsid w:val="00C9798A"/>
    <w:rsid w:val="00CA015C"/>
    <w:rsid w:val="00CA0193"/>
    <w:rsid w:val="00CA6AB2"/>
    <w:rsid w:val="00CA70A3"/>
    <w:rsid w:val="00CB2E77"/>
    <w:rsid w:val="00CB40F8"/>
    <w:rsid w:val="00CB61B9"/>
    <w:rsid w:val="00CC01BB"/>
    <w:rsid w:val="00CC7995"/>
    <w:rsid w:val="00CD1FCC"/>
    <w:rsid w:val="00CD30BF"/>
    <w:rsid w:val="00CD37B9"/>
    <w:rsid w:val="00CD742F"/>
    <w:rsid w:val="00CE27E5"/>
    <w:rsid w:val="00CE315C"/>
    <w:rsid w:val="00CE494E"/>
    <w:rsid w:val="00CE6C5F"/>
    <w:rsid w:val="00CF50EC"/>
    <w:rsid w:val="00CF7639"/>
    <w:rsid w:val="00CF79FC"/>
    <w:rsid w:val="00D00960"/>
    <w:rsid w:val="00D00BA1"/>
    <w:rsid w:val="00D01F30"/>
    <w:rsid w:val="00D03495"/>
    <w:rsid w:val="00D053C4"/>
    <w:rsid w:val="00D10438"/>
    <w:rsid w:val="00D110A0"/>
    <w:rsid w:val="00D14A51"/>
    <w:rsid w:val="00D161B7"/>
    <w:rsid w:val="00D16ABF"/>
    <w:rsid w:val="00D203DB"/>
    <w:rsid w:val="00D2053B"/>
    <w:rsid w:val="00D20CCA"/>
    <w:rsid w:val="00D22F53"/>
    <w:rsid w:val="00D22FE8"/>
    <w:rsid w:val="00D240CE"/>
    <w:rsid w:val="00D25562"/>
    <w:rsid w:val="00D27772"/>
    <w:rsid w:val="00D31FD6"/>
    <w:rsid w:val="00D342CA"/>
    <w:rsid w:val="00D36B97"/>
    <w:rsid w:val="00D4171E"/>
    <w:rsid w:val="00D45F8D"/>
    <w:rsid w:val="00D50EAA"/>
    <w:rsid w:val="00D51B3C"/>
    <w:rsid w:val="00D527BE"/>
    <w:rsid w:val="00D53EF4"/>
    <w:rsid w:val="00D54689"/>
    <w:rsid w:val="00D558E2"/>
    <w:rsid w:val="00D632E6"/>
    <w:rsid w:val="00D64A97"/>
    <w:rsid w:val="00D67D63"/>
    <w:rsid w:val="00D71E5E"/>
    <w:rsid w:val="00D725C0"/>
    <w:rsid w:val="00D7465B"/>
    <w:rsid w:val="00D751C8"/>
    <w:rsid w:val="00D751F2"/>
    <w:rsid w:val="00D76E4A"/>
    <w:rsid w:val="00D81209"/>
    <w:rsid w:val="00D81D97"/>
    <w:rsid w:val="00D827A1"/>
    <w:rsid w:val="00D872F5"/>
    <w:rsid w:val="00D91879"/>
    <w:rsid w:val="00D92B6B"/>
    <w:rsid w:val="00D95DD0"/>
    <w:rsid w:val="00DA0CC9"/>
    <w:rsid w:val="00DA4E76"/>
    <w:rsid w:val="00DA5D1F"/>
    <w:rsid w:val="00DA6563"/>
    <w:rsid w:val="00DB0311"/>
    <w:rsid w:val="00DB2A2D"/>
    <w:rsid w:val="00DB2C12"/>
    <w:rsid w:val="00DB60A4"/>
    <w:rsid w:val="00DB6C93"/>
    <w:rsid w:val="00DC40DC"/>
    <w:rsid w:val="00DC5058"/>
    <w:rsid w:val="00DC70C9"/>
    <w:rsid w:val="00DC799C"/>
    <w:rsid w:val="00DD5661"/>
    <w:rsid w:val="00DD599D"/>
    <w:rsid w:val="00DD5F02"/>
    <w:rsid w:val="00DD60C3"/>
    <w:rsid w:val="00DE0ACE"/>
    <w:rsid w:val="00DE15F0"/>
    <w:rsid w:val="00DE2ADC"/>
    <w:rsid w:val="00DE403F"/>
    <w:rsid w:val="00DF036B"/>
    <w:rsid w:val="00DF1C3A"/>
    <w:rsid w:val="00DF2D5A"/>
    <w:rsid w:val="00DF2FC1"/>
    <w:rsid w:val="00DF4547"/>
    <w:rsid w:val="00E033D2"/>
    <w:rsid w:val="00E1081E"/>
    <w:rsid w:val="00E10EDB"/>
    <w:rsid w:val="00E12528"/>
    <w:rsid w:val="00E2042C"/>
    <w:rsid w:val="00E26275"/>
    <w:rsid w:val="00E26909"/>
    <w:rsid w:val="00E30357"/>
    <w:rsid w:val="00E30EA0"/>
    <w:rsid w:val="00E31D39"/>
    <w:rsid w:val="00E32592"/>
    <w:rsid w:val="00E32EA9"/>
    <w:rsid w:val="00E40FF5"/>
    <w:rsid w:val="00E4258F"/>
    <w:rsid w:val="00E4269E"/>
    <w:rsid w:val="00E446A0"/>
    <w:rsid w:val="00E505AA"/>
    <w:rsid w:val="00E51E03"/>
    <w:rsid w:val="00E52EBE"/>
    <w:rsid w:val="00E55936"/>
    <w:rsid w:val="00E6121B"/>
    <w:rsid w:val="00E64623"/>
    <w:rsid w:val="00E672C0"/>
    <w:rsid w:val="00E678D8"/>
    <w:rsid w:val="00E727DF"/>
    <w:rsid w:val="00E76934"/>
    <w:rsid w:val="00E86335"/>
    <w:rsid w:val="00E94844"/>
    <w:rsid w:val="00E96861"/>
    <w:rsid w:val="00E972AB"/>
    <w:rsid w:val="00EA0631"/>
    <w:rsid w:val="00EA2E83"/>
    <w:rsid w:val="00EA671F"/>
    <w:rsid w:val="00EA77F0"/>
    <w:rsid w:val="00EB2917"/>
    <w:rsid w:val="00EB607B"/>
    <w:rsid w:val="00EC37E8"/>
    <w:rsid w:val="00ED24D6"/>
    <w:rsid w:val="00ED3AEF"/>
    <w:rsid w:val="00ED3EEB"/>
    <w:rsid w:val="00ED5053"/>
    <w:rsid w:val="00ED690A"/>
    <w:rsid w:val="00EE0077"/>
    <w:rsid w:val="00EE2C74"/>
    <w:rsid w:val="00EE5C1A"/>
    <w:rsid w:val="00EF1EC3"/>
    <w:rsid w:val="00EF2829"/>
    <w:rsid w:val="00EF363C"/>
    <w:rsid w:val="00EF6390"/>
    <w:rsid w:val="00F0113F"/>
    <w:rsid w:val="00F0143D"/>
    <w:rsid w:val="00F02BA5"/>
    <w:rsid w:val="00F04B06"/>
    <w:rsid w:val="00F05089"/>
    <w:rsid w:val="00F060BC"/>
    <w:rsid w:val="00F0707A"/>
    <w:rsid w:val="00F1104E"/>
    <w:rsid w:val="00F16426"/>
    <w:rsid w:val="00F16A24"/>
    <w:rsid w:val="00F2046F"/>
    <w:rsid w:val="00F23F09"/>
    <w:rsid w:val="00F3098F"/>
    <w:rsid w:val="00F31A63"/>
    <w:rsid w:val="00F36F3E"/>
    <w:rsid w:val="00F37C37"/>
    <w:rsid w:val="00F55BA2"/>
    <w:rsid w:val="00F57FC4"/>
    <w:rsid w:val="00F62FA2"/>
    <w:rsid w:val="00F7233D"/>
    <w:rsid w:val="00F7420A"/>
    <w:rsid w:val="00F74848"/>
    <w:rsid w:val="00F8595F"/>
    <w:rsid w:val="00F90167"/>
    <w:rsid w:val="00F92798"/>
    <w:rsid w:val="00F9643E"/>
    <w:rsid w:val="00F969C4"/>
    <w:rsid w:val="00FA023C"/>
    <w:rsid w:val="00FA2A40"/>
    <w:rsid w:val="00FA3B69"/>
    <w:rsid w:val="00FA56D4"/>
    <w:rsid w:val="00FA6056"/>
    <w:rsid w:val="00FB03B3"/>
    <w:rsid w:val="00FB2583"/>
    <w:rsid w:val="00FB47BE"/>
    <w:rsid w:val="00FB7E2B"/>
    <w:rsid w:val="00FC556F"/>
    <w:rsid w:val="00FC7A27"/>
    <w:rsid w:val="00FD5F6A"/>
    <w:rsid w:val="00FD67DF"/>
    <w:rsid w:val="00FE00D3"/>
    <w:rsid w:val="00FE72DC"/>
    <w:rsid w:val="00FE764A"/>
    <w:rsid w:val="00FF26A4"/>
    <w:rsid w:val="00FF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u w:val="single"/>
    </w:rPr>
  </w:style>
  <w:style w:type="paragraph" w:customStyle="1" w:styleId="Textkrper-Einzug31">
    <w:name w:val="Textkörper-Einzug 31"/>
    <w:basedOn w:val="Standard"/>
    <w:pPr>
      <w:spacing w:line="360" w:lineRule="atLeast"/>
      <w:ind w:left="709" w:hanging="709"/>
      <w:jc w:val="both"/>
    </w:pPr>
    <w:rPr>
      <w:b/>
    </w:rPr>
  </w:style>
  <w:style w:type="paragraph" w:customStyle="1" w:styleId="Textkrper-Einzug21">
    <w:name w:val="Textkörper-Einzug 21"/>
    <w:basedOn w:val="Standard"/>
    <w:pPr>
      <w:spacing w:line="360" w:lineRule="atLeast"/>
      <w:ind w:left="737" w:hanging="29"/>
      <w:jc w:val="both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krper21">
    <w:name w:val="Textkörper 21"/>
    <w:basedOn w:val="Standard"/>
    <w:pPr>
      <w:ind w:left="708"/>
    </w:pPr>
  </w:style>
  <w:style w:type="paragraph" w:customStyle="1" w:styleId="Textkrper-Einzug22">
    <w:name w:val="Textkörper-Einzug 22"/>
    <w:basedOn w:val="Standard"/>
    <w:pPr>
      <w:ind w:firstLine="708"/>
    </w:pPr>
    <w:rPr>
      <w:b/>
    </w:rPr>
  </w:style>
  <w:style w:type="paragraph" w:customStyle="1" w:styleId="Textkrper-Einzug32">
    <w:name w:val="Textkörper-Einzug 32"/>
    <w:basedOn w:val="Standard"/>
    <w:pPr>
      <w:ind w:left="708"/>
    </w:pPr>
    <w:rPr>
      <w:i/>
    </w:rPr>
  </w:style>
  <w:style w:type="paragraph" w:styleId="Textkrper">
    <w:name w:val="Body Text"/>
    <w:basedOn w:val="Standard"/>
    <w:pPr>
      <w:jc w:val="center"/>
    </w:pPr>
    <w:rPr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22">
    <w:name w:val="Textkörper 22"/>
    <w:basedOn w:val="Standard"/>
    <w:rPr>
      <w:b/>
    </w:rPr>
  </w:style>
  <w:style w:type="paragraph" w:customStyle="1" w:styleId="briefkopf">
    <w:name w:val="briefkopf"/>
    <w:basedOn w:val="Standard"/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Standard"/>
    <w:rPr>
      <w:rFonts w:ascii="Tahoma" w:hAnsi="Tahoma"/>
      <w:sz w:val="16"/>
    </w:rPr>
  </w:style>
  <w:style w:type="paragraph" w:customStyle="1" w:styleId="Sprechblasentext2">
    <w:name w:val="Sprechblasentext2"/>
    <w:basedOn w:val="Standard"/>
    <w:rPr>
      <w:rFonts w:ascii="Tahoma" w:hAnsi="Tahoma"/>
      <w:sz w:val="16"/>
    </w:rPr>
  </w:style>
  <w:style w:type="paragraph" w:customStyle="1" w:styleId="Sprechblasentext3">
    <w:name w:val="Sprechblasentext3"/>
    <w:basedOn w:val="Standard"/>
    <w:rPr>
      <w:rFonts w:ascii="Tahoma" w:hAnsi="Tahoma"/>
      <w:sz w:val="16"/>
    </w:rPr>
  </w:style>
  <w:style w:type="paragraph" w:customStyle="1" w:styleId="Sprechblasentext4">
    <w:name w:val="Sprechblasentext4"/>
    <w:basedOn w:val="Standard"/>
    <w:rPr>
      <w:rFonts w:ascii="Tahoma" w:hAnsi="Tahoma"/>
      <w:sz w:val="16"/>
    </w:rPr>
  </w:style>
  <w:style w:type="paragraph" w:customStyle="1" w:styleId="Sprechblasentext5">
    <w:name w:val="Sprechblasentext5"/>
    <w:basedOn w:val="Standard"/>
    <w:rPr>
      <w:rFonts w:ascii="Tahoma" w:hAnsi="Tahoma"/>
      <w:sz w:val="16"/>
    </w:rPr>
  </w:style>
  <w:style w:type="paragraph" w:customStyle="1" w:styleId="Sprechblasentext6">
    <w:name w:val="Sprechblasentext6"/>
    <w:basedOn w:val="Standard"/>
    <w:rPr>
      <w:rFonts w:ascii="Tahoma" w:hAnsi="Tahoma"/>
      <w:sz w:val="16"/>
    </w:rPr>
  </w:style>
  <w:style w:type="paragraph" w:customStyle="1" w:styleId="Sprechblasentext7">
    <w:name w:val="Sprechblasentext7"/>
    <w:basedOn w:val="Standard"/>
    <w:rPr>
      <w:rFonts w:ascii="Tahoma" w:hAnsi="Tahoma"/>
      <w:sz w:val="16"/>
    </w:rPr>
  </w:style>
  <w:style w:type="paragraph" w:customStyle="1" w:styleId="Sprechblasentext8">
    <w:name w:val="Sprechblasentext8"/>
    <w:basedOn w:val="Standard"/>
    <w:rPr>
      <w:rFonts w:ascii="Tahoma" w:hAnsi="Tahoma"/>
      <w:sz w:val="16"/>
    </w:rPr>
  </w:style>
  <w:style w:type="paragraph" w:customStyle="1" w:styleId="Sprechblasentext9">
    <w:name w:val="Sprechblasentext9"/>
    <w:basedOn w:val="Standard"/>
    <w:rPr>
      <w:rFonts w:ascii="Tahoma" w:hAnsi="Tahoma"/>
      <w:sz w:val="16"/>
    </w:rPr>
  </w:style>
  <w:style w:type="paragraph" w:customStyle="1" w:styleId="Sprechblasentext10">
    <w:name w:val="Sprechblasentext10"/>
    <w:basedOn w:val="Standard"/>
    <w:rPr>
      <w:rFonts w:ascii="Tahoma" w:hAnsi="Tahoma"/>
      <w:sz w:val="16"/>
    </w:rPr>
  </w:style>
  <w:style w:type="paragraph" w:customStyle="1" w:styleId="Sprechblasentext11">
    <w:name w:val="Sprechblasentext11"/>
    <w:basedOn w:val="Standard"/>
    <w:rPr>
      <w:rFonts w:ascii="Tahoma" w:hAnsi="Tahoma"/>
      <w:sz w:val="16"/>
    </w:rPr>
  </w:style>
  <w:style w:type="paragraph" w:customStyle="1" w:styleId="Sprechblasentext12">
    <w:name w:val="Sprechblasentext12"/>
    <w:basedOn w:val="Standard"/>
    <w:rPr>
      <w:rFonts w:ascii="Tahoma" w:hAnsi="Tahoma"/>
      <w:sz w:val="16"/>
    </w:rPr>
  </w:style>
  <w:style w:type="paragraph" w:customStyle="1" w:styleId="Sprechblasentext13">
    <w:name w:val="Sprechblasentext13"/>
    <w:basedOn w:val="Standard"/>
    <w:rPr>
      <w:rFonts w:ascii="Tahoma" w:hAnsi="Tahoma"/>
      <w:sz w:val="16"/>
    </w:rPr>
  </w:style>
  <w:style w:type="paragraph" w:customStyle="1" w:styleId="Sprechblasentext14">
    <w:name w:val="Sprechblasentext14"/>
    <w:basedOn w:val="Standard"/>
    <w:rPr>
      <w:rFonts w:ascii="Tahoma" w:hAnsi="Tahoma"/>
      <w:sz w:val="16"/>
    </w:rPr>
  </w:style>
  <w:style w:type="paragraph" w:customStyle="1" w:styleId="Sprechblasentext15">
    <w:name w:val="Sprechblasentext15"/>
    <w:basedOn w:val="Standard"/>
    <w:rPr>
      <w:rFonts w:ascii="Tahoma" w:hAnsi="Tahoma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StandardWeb8">
    <w:name w:val="Standard (Web)8"/>
    <w:basedOn w:val="Standard"/>
    <w:pPr>
      <w:overflowPunct/>
      <w:autoSpaceDE/>
      <w:autoSpaceDN/>
      <w:adjustRightInd/>
      <w:spacing w:before="60" w:after="60"/>
      <w:ind w:left="180" w:right="180"/>
      <w:textAlignment w:val="auto"/>
    </w:pPr>
    <w:rPr>
      <w:sz w:val="22"/>
      <w:szCs w:val="22"/>
    </w:rPr>
  </w:style>
  <w:style w:type="character" w:styleId="Fett">
    <w:name w:val="Strong"/>
    <w:qFormat/>
    <w:rPr>
      <w:b/>
      <w:bCs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paragraph" w:styleId="Textkrper-Zeileneinzug">
    <w:name w:val="Body Text Indent"/>
    <w:basedOn w:val="Standard"/>
    <w:pPr>
      <w:spacing w:after="120"/>
      <w:ind w:left="283"/>
    </w:pPr>
  </w:style>
  <w:style w:type="character" w:styleId="Hyperlink">
    <w:name w:val="Hyperlink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  <w:u w:val="single"/>
    </w:rPr>
  </w:style>
  <w:style w:type="character" w:customStyle="1" w:styleId="text1">
    <w:name w:val="text1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</w:rPr>
  </w:style>
  <w:style w:type="paragraph" w:styleId="Listenabsatz">
    <w:name w:val="List Paragraph"/>
    <w:basedOn w:val="Standard"/>
    <w:uiPriority w:val="34"/>
    <w:qFormat/>
    <w:rsid w:val="00332DC5"/>
    <w:pPr>
      <w:ind w:left="708"/>
    </w:pPr>
  </w:style>
  <w:style w:type="character" w:customStyle="1" w:styleId="KopfzeileZchn">
    <w:name w:val="Kopfzeile Zchn"/>
    <w:link w:val="Kopfzeile"/>
    <w:rsid w:val="008C35D6"/>
  </w:style>
  <w:style w:type="paragraph" w:customStyle="1" w:styleId="CM4">
    <w:name w:val="CM4"/>
    <w:basedOn w:val="Standard"/>
    <w:next w:val="Standard"/>
    <w:uiPriority w:val="99"/>
    <w:rsid w:val="00C32084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customStyle="1" w:styleId="CM1">
    <w:name w:val="CM1"/>
    <w:basedOn w:val="Standard"/>
    <w:next w:val="Standard"/>
    <w:uiPriority w:val="99"/>
    <w:rsid w:val="00203E68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E5303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8E5303"/>
  </w:style>
  <w:style w:type="character" w:customStyle="1" w:styleId="KommentarthemaZchn">
    <w:name w:val="Kommentarthema Zchn"/>
    <w:link w:val="Kommentarthema"/>
    <w:rsid w:val="008E5303"/>
    <w:rPr>
      <w:b/>
      <w:bCs/>
    </w:rPr>
  </w:style>
  <w:style w:type="paragraph" w:customStyle="1" w:styleId="Default">
    <w:name w:val="Default"/>
    <w:rsid w:val="000364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BesuchterHyperlink">
    <w:name w:val="FollowedHyperlink"/>
    <w:basedOn w:val="Absatz-Standardschriftart"/>
    <w:rsid w:val="00DA5D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u w:val="single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u w:val="single"/>
    </w:rPr>
  </w:style>
  <w:style w:type="paragraph" w:customStyle="1" w:styleId="Textkrper-Einzug31">
    <w:name w:val="Textkörper-Einzug 31"/>
    <w:basedOn w:val="Standard"/>
    <w:pPr>
      <w:spacing w:line="360" w:lineRule="atLeast"/>
      <w:ind w:left="709" w:hanging="709"/>
      <w:jc w:val="both"/>
    </w:pPr>
    <w:rPr>
      <w:b/>
    </w:rPr>
  </w:style>
  <w:style w:type="paragraph" w:customStyle="1" w:styleId="Textkrper-Einzug21">
    <w:name w:val="Textkörper-Einzug 21"/>
    <w:basedOn w:val="Standard"/>
    <w:pPr>
      <w:spacing w:line="360" w:lineRule="atLeast"/>
      <w:ind w:left="737" w:hanging="29"/>
      <w:jc w:val="both"/>
    </w:pPr>
    <w:rPr>
      <w:b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Textkrper21">
    <w:name w:val="Textkörper 21"/>
    <w:basedOn w:val="Standard"/>
    <w:pPr>
      <w:ind w:left="708"/>
    </w:pPr>
  </w:style>
  <w:style w:type="paragraph" w:customStyle="1" w:styleId="Textkrper-Einzug22">
    <w:name w:val="Textkörper-Einzug 22"/>
    <w:basedOn w:val="Standard"/>
    <w:pPr>
      <w:ind w:firstLine="708"/>
    </w:pPr>
    <w:rPr>
      <w:b/>
    </w:rPr>
  </w:style>
  <w:style w:type="paragraph" w:customStyle="1" w:styleId="Textkrper-Einzug32">
    <w:name w:val="Textkörper-Einzug 32"/>
    <w:basedOn w:val="Standard"/>
    <w:pPr>
      <w:ind w:left="708"/>
    </w:pPr>
    <w:rPr>
      <w:i/>
    </w:rPr>
  </w:style>
  <w:style w:type="paragraph" w:styleId="Textkrper">
    <w:name w:val="Body Text"/>
    <w:basedOn w:val="Standard"/>
    <w:pPr>
      <w:jc w:val="center"/>
    </w:pPr>
    <w:rPr>
      <w:i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xtkrper22">
    <w:name w:val="Textkörper 22"/>
    <w:basedOn w:val="Standard"/>
    <w:rPr>
      <w:b/>
    </w:rPr>
  </w:style>
  <w:style w:type="paragraph" w:customStyle="1" w:styleId="briefkopf">
    <w:name w:val="briefkopf"/>
    <w:basedOn w:val="Standard"/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customStyle="1" w:styleId="Sprechblasentext1">
    <w:name w:val="Sprechblasentext1"/>
    <w:basedOn w:val="Standard"/>
    <w:rPr>
      <w:rFonts w:ascii="Tahoma" w:hAnsi="Tahoma"/>
      <w:sz w:val="16"/>
    </w:rPr>
  </w:style>
  <w:style w:type="paragraph" w:customStyle="1" w:styleId="Sprechblasentext2">
    <w:name w:val="Sprechblasentext2"/>
    <w:basedOn w:val="Standard"/>
    <w:rPr>
      <w:rFonts w:ascii="Tahoma" w:hAnsi="Tahoma"/>
      <w:sz w:val="16"/>
    </w:rPr>
  </w:style>
  <w:style w:type="paragraph" w:customStyle="1" w:styleId="Sprechblasentext3">
    <w:name w:val="Sprechblasentext3"/>
    <w:basedOn w:val="Standard"/>
    <w:rPr>
      <w:rFonts w:ascii="Tahoma" w:hAnsi="Tahoma"/>
      <w:sz w:val="16"/>
    </w:rPr>
  </w:style>
  <w:style w:type="paragraph" w:customStyle="1" w:styleId="Sprechblasentext4">
    <w:name w:val="Sprechblasentext4"/>
    <w:basedOn w:val="Standard"/>
    <w:rPr>
      <w:rFonts w:ascii="Tahoma" w:hAnsi="Tahoma"/>
      <w:sz w:val="16"/>
    </w:rPr>
  </w:style>
  <w:style w:type="paragraph" w:customStyle="1" w:styleId="Sprechblasentext5">
    <w:name w:val="Sprechblasentext5"/>
    <w:basedOn w:val="Standard"/>
    <w:rPr>
      <w:rFonts w:ascii="Tahoma" w:hAnsi="Tahoma"/>
      <w:sz w:val="16"/>
    </w:rPr>
  </w:style>
  <w:style w:type="paragraph" w:customStyle="1" w:styleId="Sprechblasentext6">
    <w:name w:val="Sprechblasentext6"/>
    <w:basedOn w:val="Standard"/>
    <w:rPr>
      <w:rFonts w:ascii="Tahoma" w:hAnsi="Tahoma"/>
      <w:sz w:val="16"/>
    </w:rPr>
  </w:style>
  <w:style w:type="paragraph" w:customStyle="1" w:styleId="Sprechblasentext7">
    <w:name w:val="Sprechblasentext7"/>
    <w:basedOn w:val="Standard"/>
    <w:rPr>
      <w:rFonts w:ascii="Tahoma" w:hAnsi="Tahoma"/>
      <w:sz w:val="16"/>
    </w:rPr>
  </w:style>
  <w:style w:type="paragraph" w:customStyle="1" w:styleId="Sprechblasentext8">
    <w:name w:val="Sprechblasentext8"/>
    <w:basedOn w:val="Standard"/>
    <w:rPr>
      <w:rFonts w:ascii="Tahoma" w:hAnsi="Tahoma"/>
      <w:sz w:val="16"/>
    </w:rPr>
  </w:style>
  <w:style w:type="paragraph" w:customStyle="1" w:styleId="Sprechblasentext9">
    <w:name w:val="Sprechblasentext9"/>
    <w:basedOn w:val="Standard"/>
    <w:rPr>
      <w:rFonts w:ascii="Tahoma" w:hAnsi="Tahoma"/>
      <w:sz w:val="16"/>
    </w:rPr>
  </w:style>
  <w:style w:type="paragraph" w:customStyle="1" w:styleId="Sprechblasentext10">
    <w:name w:val="Sprechblasentext10"/>
    <w:basedOn w:val="Standard"/>
    <w:rPr>
      <w:rFonts w:ascii="Tahoma" w:hAnsi="Tahoma"/>
      <w:sz w:val="16"/>
    </w:rPr>
  </w:style>
  <w:style w:type="paragraph" w:customStyle="1" w:styleId="Sprechblasentext11">
    <w:name w:val="Sprechblasentext11"/>
    <w:basedOn w:val="Standard"/>
    <w:rPr>
      <w:rFonts w:ascii="Tahoma" w:hAnsi="Tahoma"/>
      <w:sz w:val="16"/>
    </w:rPr>
  </w:style>
  <w:style w:type="paragraph" w:customStyle="1" w:styleId="Sprechblasentext12">
    <w:name w:val="Sprechblasentext12"/>
    <w:basedOn w:val="Standard"/>
    <w:rPr>
      <w:rFonts w:ascii="Tahoma" w:hAnsi="Tahoma"/>
      <w:sz w:val="16"/>
    </w:rPr>
  </w:style>
  <w:style w:type="paragraph" w:customStyle="1" w:styleId="Sprechblasentext13">
    <w:name w:val="Sprechblasentext13"/>
    <w:basedOn w:val="Standard"/>
    <w:rPr>
      <w:rFonts w:ascii="Tahoma" w:hAnsi="Tahoma"/>
      <w:sz w:val="16"/>
    </w:rPr>
  </w:style>
  <w:style w:type="paragraph" w:customStyle="1" w:styleId="Sprechblasentext14">
    <w:name w:val="Sprechblasentext14"/>
    <w:basedOn w:val="Standard"/>
    <w:rPr>
      <w:rFonts w:ascii="Tahoma" w:hAnsi="Tahoma"/>
      <w:sz w:val="16"/>
    </w:rPr>
  </w:style>
  <w:style w:type="paragraph" w:customStyle="1" w:styleId="Sprechblasentext15">
    <w:name w:val="Sprechblasentext15"/>
    <w:basedOn w:val="Standard"/>
    <w:rPr>
      <w:rFonts w:ascii="Tahoma" w:hAnsi="Tahoma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  <w:szCs w:val="16"/>
    </w:rPr>
  </w:style>
  <w:style w:type="paragraph" w:customStyle="1" w:styleId="StandardWeb8">
    <w:name w:val="Standard (Web)8"/>
    <w:basedOn w:val="Standard"/>
    <w:pPr>
      <w:overflowPunct/>
      <w:autoSpaceDE/>
      <w:autoSpaceDN/>
      <w:adjustRightInd/>
      <w:spacing w:before="60" w:after="60"/>
      <w:ind w:left="180" w:right="180"/>
      <w:textAlignment w:val="auto"/>
    </w:pPr>
    <w:rPr>
      <w:sz w:val="22"/>
      <w:szCs w:val="22"/>
    </w:rPr>
  </w:style>
  <w:style w:type="character" w:styleId="Fett">
    <w:name w:val="Strong"/>
    <w:qFormat/>
    <w:rPr>
      <w:b/>
      <w:bCs/>
    </w:r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</w:style>
  <w:style w:type="paragraph" w:styleId="Textkrper-Zeileneinzug">
    <w:name w:val="Body Text Indent"/>
    <w:basedOn w:val="Standard"/>
    <w:pPr>
      <w:spacing w:after="120"/>
      <w:ind w:left="283"/>
    </w:pPr>
  </w:style>
  <w:style w:type="character" w:styleId="Hyperlink">
    <w:name w:val="Hyperlink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  <w:u w:val="single"/>
    </w:rPr>
  </w:style>
  <w:style w:type="character" w:customStyle="1" w:styleId="text1">
    <w:name w:val="text1"/>
    <w:rsid w:val="00C34D81"/>
    <w:rPr>
      <w:rFonts w:ascii="Verdana" w:hAnsi="Verdana" w:hint="default"/>
      <w:b w:val="0"/>
      <w:bCs w:val="0"/>
      <w:i w:val="0"/>
      <w:iCs w:val="0"/>
      <w:caps w:val="0"/>
      <w:smallCaps w:val="0"/>
      <w:color w:val="333333"/>
      <w:sz w:val="15"/>
      <w:szCs w:val="15"/>
    </w:rPr>
  </w:style>
  <w:style w:type="paragraph" w:styleId="Listenabsatz">
    <w:name w:val="List Paragraph"/>
    <w:basedOn w:val="Standard"/>
    <w:uiPriority w:val="34"/>
    <w:qFormat/>
    <w:rsid w:val="00332DC5"/>
    <w:pPr>
      <w:ind w:left="708"/>
    </w:pPr>
  </w:style>
  <w:style w:type="character" w:customStyle="1" w:styleId="KopfzeileZchn">
    <w:name w:val="Kopfzeile Zchn"/>
    <w:link w:val="Kopfzeile"/>
    <w:rsid w:val="008C35D6"/>
  </w:style>
  <w:style w:type="paragraph" w:customStyle="1" w:styleId="CM4">
    <w:name w:val="CM4"/>
    <w:basedOn w:val="Standard"/>
    <w:next w:val="Standard"/>
    <w:uiPriority w:val="99"/>
    <w:rsid w:val="00C32084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customStyle="1" w:styleId="CM1">
    <w:name w:val="CM1"/>
    <w:basedOn w:val="Standard"/>
    <w:next w:val="Standard"/>
    <w:uiPriority w:val="99"/>
    <w:rsid w:val="00203E68"/>
    <w:pPr>
      <w:overflowPunct/>
      <w:textAlignment w:val="auto"/>
    </w:pPr>
    <w:rPr>
      <w:rFonts w:ascii="EUAlbertina" w:eastAsia="Calibri" w:hAnsi="EUAlbertina" w:cs="Times New Roman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E5303"/>
    <w:rPr>
      <w:b/>
      <w:bCs/>
    </w:rPr>
  </w:style>
  <w:style w:type="character" w:customStyle="1" w:styleId="KommentartextZchn">
    <w:name w:val="Kommentartext Zchn"/>
    <w:basedOn w:val="Absatz-Standardschriftart"/>
    <w:link w:val="Kommentartext"/>
    <w:semiHidden/>
    <w:rsid w:val="008E5303"/>
  </w:style>
  <w:style w:type="character" w:customStyle="1" w:styleId="KommentarthemaZchn">
    <w:name w:val="Kommentarthema Zchn"/>
    <w:link w:val="Kommentarthema"/>
    <w:rsid w:val="008E5303"/>
    <w:rPr>
      <w:b/>
      <w:bCs/>
    </w:rPr>
  </w:style>
  <w:style w:type="paragraph" w:customStyle="1" w:styleId="Default">
    <w:name w:val="Default"/>
    <w:rsid w:val="0003649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BesuchterHyperlink">
    <w:name w:val="FollowedHyperlink"/>
    <w:basedOn w:val="Absatz-Standardschriftart"/>
    <w:rsid w:val="00DA5D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138">
          <w:marLeft w:val="360"/>
          <w:marRight w:val="360"/>
          <w:marTop w:val="0"/>
          <w:marBottom w:val="120"/>
          <w:divBdr>
            <w:top w:val="single" w:sz="4" w:space="6" w:color="112449"/>
            <w:left w:val="single" w:sz="4" w:space="6" w:color="112449"/>
            <w:bottom w:val="single" w:sz="4" w:space="6" w:color="112449"/>
            <w:right w:val="single" w:sz="4" w:space="6" w:color="11244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@lallf.mvnet.d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lallf.de/fischerei/fischereifoerderung/stilllegung-von-fischereifahrzeugen-hering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mecklenburg-vorpommern.eu/cms2/Landesportal_prod/Landesportal/content/de/Land_und_Regierung/Unser_Land/MV_tut_gut/8143_mvtutgut_small.g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mecklenburg-vorpommern.eu/cms2/Landesportal_prod/Landesportal/content/de/Land_und_Regierung/Unser_Land/MV_tut_gut/8143_mvtutgut_small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6FDDD-187C-4793-A05C-772B9205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1463</Words>
  <Characters>10123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 für die Gewährung von Zuschüssen zur Förderung</vt:lpstr>
    </vt:vector>
  </TitlesOfParts>
  <Company>LM MV</Company>
  <LinksUpToDate>false</LinksUpToDate>
  <CharactersWithSpaces>11563</CharactersWithSpaces>
  <SharedDoc>false</SharedDoc>
  <HLinks>
    <vt:vector size="36" baseType="variant">
      <vt:variant>
        <vt:i4>5832767</vt:i4>
      </vt:variant>
      <vt:variant>
        <vt:i4>9</vt:i4>
      </vt:variant>
      <vt:variant>
        <vt:i4>0</vt:i4>
      </vt:variant>
      <vt:variant>
        <vt:i4>5</vt:i4>
      </vt:variant>
      <vt:variant>
        <vt:lpwstr>mailto:@lallf.mvnet.de</vt:lpwstr>
      </vt:variant>
      <vt:variant>
        <vt:lpwstr/>
      </vt:variant>
      <vt:variant>
        <vt:i4>393238</vt:i4>
      </vt:variant>
      <vt:variant>
        <vt:i4>6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393238</vt:i4>
      </vt:variant>
      <vt:variant>
        <vt:i4>3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393238</vt:i4>
      </vt:variant>
      <vt:variant>
        <vt:i4>0</vt:i4>
      </vt:variant>
      <vt:variant>
        <vt:i4>0</vt:i4>
      </vt:variant>
      <vt:variant>
        <vt:i4>5</vt:i4>
      </vt:variant>
      <vt:variant>
        <vt:lpwstr>http://www.lallf.de/</vt:lpwstr>
      </vt:variant>
      <vt:variant>
        <vt:lpwstr/>
      </vt:variant>
      <vt:variant>
        <vt:i4>3407984</vt:i4>
      </vt:variant>
      <vt:variant>
        <vt:i4>-1</vt:i4>
      </vt:variant>
      <vt:variant>
        <vt:i4>2049</vt:i4>
      </vt:variant>
      <vt:variant>
        <vt:i4>1</vt:i4>
      </vt:variant>
      <vt:variant>
        <vt:lpwstr>http://www.mecklenburg-vorpommern.eu/cms2/Landesportal_prod/Landesportal/content/de/Land_und_Regierung/Unser_Land/MV_tut_gut/8143_mvtutgut_small.gif</vt:lpwstr>
      </vt:variant>
      <vt:variant>
        <vt:lpwstr/>
      </vt:variant>
      <vt:variant>
        <vt:i4>3407984</vt:i4>
      </vt:variant>
      <vt:variant>
        <vt:i4>-1</vt:i4>
      </vt:variant>
      <vt:variant>
        <vt:i4>2050</vt:i4>
      </vt:variant>
      <vt:variant>
        <vt:i4>1</vt:i4>
      </vt:variant>
      <vt:variant>
        <vt:lpwstr>http://www.mecklenburg-vorpommern.eu/cms2/Landesportal_prod/Landesportal/content/de/Land_und_Regierung/Unser_Land/MV_tut_gut/8143_mvtutgut_small.gif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 für die Gewährung von Zuschüssen zur Förderung</dc:title>
  <dc:creator>Nutzer</dc:creator>
  <cp:lastModifiedBy>Sprenger</cp:lastModifiedBy>
  <cp:revision>10</cp:revision>
  <cp:lastPrinted>2023-04-24T13:06:00Z</cp:lastPrinted>
  <dcterms:created xsi:type="dcterms:W3CDTF">2026-06-02T10:53:00Z</dcterms:created>
  <dcterms:modified xsi:type="dcterms:W3CDTF">2026-07-21T13:19:00Z</dcterms:modified>
</cp:coreProperties>
</file>