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outlineLvl w:val="0"/>
        <w:rPr>
          <w:rFonts w:asciiTheme="minorHAnsi" w:hAnsiTheme="minorHAnsi" w:cstheme="minorHAnsi"/>
          <w:b/>
          <w:sz w:val="28"/>
          <w:szCs w:val="28"/>
        </w:rPr>
      </w:pPr>
    </w:p>
    <w:p>
      <w:pPr>
        <w:pBdr>
          <w:top w:val="single" w:sz="4" w:space="1" w:color="auto"/>
          <w:left w:val="single" w:sz="4" w:space="4" w:color="auto"/>
          <w:bottom w:val="single" w:sz="4" w:space="1" w:color="auto"/>
          <w:right w:val="single" w:sz="4" w:space="4" w:color="auto"/>
        </w:pBdr>
        <w:shd w:val="clear" w:color="auto" w:fill="F2F2F2" w:themeFill="background1" w:themeFillShade="F2"/>
        <w:outlineLvl w:val="0"/>
        <w:rPr>
          <w:rFonts w:asciiTheme="minorHAnsi" w:hAnsiTheme="minorHAnsi" w:cstheme="minorHAnsi"/>
          <w:b/>
          <w:i/>
          <w:sz w:val="22"/>
          <w:szCs w:val="22"/>
        </w:rPr>
      </w:pPr>
      <w:r>
        <w:rPr>
          <w:rFonts w:asciiTheme="minorHAnsi" w:hAnsiTheme="minorHAnsi" w:cstheme="minorHAnsi"/>
          <w:b/>
          <w:i/>
          <w:sz w:val="22"/>
          <w:szCs w:val="22"/>
        </w:rPr>
        <w:t xml:space="preserve">Antrag vom: </w:t>
      </w:r>
      <w:r>
        <w:rPr>
          <w:rFonts w:asciiTheme="minorHAnsi" w:hAnsiTheme="minorHAnsi" w:cstheme="minorHAnsi"/>
          <w:b/>
          <w:i/>
          <w:sz w:val="22"/>
          <w:szCs w:val="22"/>
        </w:rPr>
        <w:fldChar w:fldCharType="begin">
          <w:ffData>
            <w:name w:val="Kontrollkästchen3"/>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4"/>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t>.</w:t>
      </w:r>
      <w:r>
        <w:rPr>
          <w:rFonts w:asciiTheme="minorHAnsi" w:hAnsiTheme="minorHAnsi" w:cstheme="minorHAnsi"/>
          <w:b/>
          <w:i/>
          <w:sz w:val="22"/>
          <w:szCs w:val="22"/>
        </w:rPr>
        <w:fldChar w:fldCharType="begin">
          <w:ffData>
            <w:name w:val="Kontrollkästchen5"/>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6"/>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t>.</w:t>
      </w:r>
      <w:r>
        <w:rPr>
          <w:rFonts w:asciiTheme="minorHAnsi" w:hAnsiTheme="minorHAnsi" w:cstheme="minorHAnsi"/>
          <w:b/>
          <w:i/>
          <w:sz w:val="22"/>
          <w:szCs w:val="22"/>
        </w:rPr>
        <w:fldChar w:fldCharType="begin">
          <w:ffData>
            <w:name w:val="Kontrollkästchen7"/>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8"/>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9"/>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10"/>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p>
    <w:p>
      <w:pPr>
        <w:pBdr>
          <w:top w:val="single" w:sz="4" w:space="1" w:color="auto"/>
          <w:left w:val="single" w:sz="4" w:space="4" w:color="auto"/>
          <w:bottom w:val="single" w:sz="4" w:space="1" w:color="auto"/>
          <w:right w:val="single" w:sz="4" w:space="4" w:color="auto"/>
        </w:pBdr>
        <w:shd w:val="clear" w:color="auto" w:fill="F2F2F2" w:themeFill="background1" w:themeFillShade="F2"/>
        <w:outlineLvl w:val="0"/>
        <w:rPr>
          <w:rFonts w:asciiTheme="minorHAnsi" w:hAnsiTheme="minorHAnsi" w:cstheme="minorHAnsi"/>
          <w:b/>
          <w:i/>
          <w:sz w:val="22"/>
          <w:szCs w:val="22"/>
        </w:rPr>
      </w:pPr>
      <w:r>
        <w:rPr>
          <w:rFonts w:asciiTheme="minorHAnsi" w:hAnsiTheme="minorHAnsi" w:cstheme="minorHAnsi"/>
          <w:b/>
          <w:i/>
          <w:sz w:val="22"/>
          <w:szCs w:val="22"/>
        </w:rPr>
        <w:t xml:space="preserve">Bei der Bewilligungsstelle eingegangen am: </w:t>
      </w:r>
      <w:r>
        <w:rPr>
          <w:rFonts w:asciiTheme="minorHAnsi" w:hAnsiTheme="minorHAnsi" w:cstheme="minorHAnsi"/>
          <w:b/>
          <w:i/>
          <w:sz w:val="22"/>
          <w:szCs w:val="22"/>
        </w:rPr>
        <w:fldChar w:fldCharType="begin">
          <w:ffData>
            <w:name w:val="Kontrollkästchen3"/>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4"/>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t>.</w:t>
      </w:r>
      <w:r>
        <w:rPr>
          <w:rFonts w:asciiTheme="minorHAnsi" w:hAnsiTheme="minorHAnsi" w:cstheme="minorHAnsi"/>
          <w:b/>
          <w:i/>
          <w:sz w:val="22"/>
          <w:szCs w:val="22"/>
        </w:rPr>
        <w:fldChar w:fldCharType="begin">
          <w:ffData>
            <w:name w:val="Kontrollkästchen5"/>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6"/>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t>.</w:t>
      </w:r>
      <w:r>
        <w:rPr>
          <w:rFonts w:asciiTheme="minorHAnsi" w:hAnsiTheme="minorHAnsi" w:cstheme="minorHAnsi"/>
          <w:b/>
          <w:i/>
          <w:sz w:val="22"/>
          <w:szCs w:val="22"/>
        </w:rPr>
        <w:fldChar w:fldCharType="begin">
          <w:ffData>
            <w:name w:val="Kontrollkästchen7"/>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8"/>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9"/>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fldChar w:fldCharType="begin">
          <w:ffData>
            <w:name w:val="Kontrollkästchen10"/>
            <w:enabled/>
            <w:calcOnExit w:val="0"/>
            <w:checkBox>
              <w:sizeAuto/>
              <w:default w:val="0"/>
            </w:checkBox>
          </w:ffData>
        </w:fldChar>
      </w:r>
      <w:r>
        <w:rPr>
          <w:rFonts w:asciiTheme="minorHAnsi" w:hAnsiTheme="minorHAnsi" w:cstheme="minorHAnsi"/>
          <w:b/>
          <w:i/>
          <w:sz w:val="22"/>
          <w:szCs w:val="22"/>
        </w:rPr>
        <w:instrText xml:space="preserve"> FORMCHECKBOX </w:instrText>
      </w:r>
      <w:r>
        <w:rPr>
          <w:rFonts w:asciiTheme="minorHAnsi" w:hAnsiTheme="minorHAnsi" w:cstheme="minorHAnsi"/>
          <w:b/>
          <w:i/>
          <w:sz w:val="22"/>
          <w:szCs w:val="22"/>
        </w:rPr>
      </w:r>
      <w:r>
        <w:rPr>
          <w:rFonts w:asciiTheme="minorHAnsi" w:hAnsiTheme="minorHAnsi" w:cstheme="minorHAnsi"/>
          <w:b/>
          <w:i/>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i/>
          <w:sz w:val="22"/>
          <w:szCs w:val="22"/>
        </w:rPr>
        <w:t xml:space="preserve">  Namenszeichen: </w:t>
      </w:r>
      <w:r>
        <w:rPr>
          <w:rFonts w:asciiTheme="minorHAnsi" w:hAnsiTheme="minorHAnsi" w:cstheme="minorHAnsi"/>
          <w:b/>
          <w:i/>
          <w:sz w:val="22"/>
          <w:szCs w:val="22"/>
          <w:bdr w:val="single" w:sz="4" w:space="0" w:color="auto"/>
        </w:rPr>
        <w:t xml:space="preserve">                              </w:t>
      </w:r>
      <w:r>
        <w:rPr>
          <w:rFonts w:asciiTheme="minorHAnsi" w:hAnsiTheme="minorHAnsi" w:cstheme="minorHAnsi"/>
          <w:b/>
          <w:i/>
          <w:color w:val="F2F2F2" w:themeColor="background1" w:themeShade="F2"/>
          <w:sz w:val="22"/>
          <w:szCs w:val="22"/>
          <w:bdr w:val="single" w:sz="4" w:space="0" w:color="auto"/>
        </w:rPr>
        <w:t>.</w:t>
      </w:r>
    </w:p>
    <w:p>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0"/>
        <w:rPr>
          <w:rFonts w:asciiTheme="minorHAnsi" w:hAnsiTheme="minorHAnsi" w:cstheme="minorHAnsi"/>
          <w:b/>
          <w:i/>
          <w:szCs w:val="24"/>
        </w:rPr>
      </w:pPr>
      <w:r>
        <w:rPr>
          <w:rFonts w:asciiTheme="minorHAnsi" w:hAnsiTheme="minorHAnsi" w:cstheme="minorHAnsi"/>
          <w:b/>
          <w:i/>
          <w:szCs w:val="24"/>
        </w:rPr>
        <w:t>(Von der Bewilligungsstelle auszufüllen)</w:t>
      </w:r>
    </w:p>
    <w:p>
      <w:pPr>
        <w:jc w:val="center"/>
        <w:outlineLvl w:val="0"/>
        <w:rPr>
          <w:rFonts w:asciiTheme="minorHAnsi" w:hAnsiTheme="minorHAnsi" w:cstheme="minorHAnsi"/>
          <w:b/>
          <w:sz w:val="28"/>
          <w:szCs w:val="28"/>
        </w:rPr>
      </w:pPr>
    </w:p>
    <w:p>
      <w:pPr>
        <w:pBdr>
          <w:top w:val="single" w:sz="4" w:space="1" w:color="auto"/>
          <w:left w:val="single" w:sz="4" w:space="4" w:color="auto"/>
          <w:bottom w:val="single" w:sz="4" w:space="1" w:color="auto"/>
          <w:right w:val="single" w:sz="4" w:space="4" w:color="auto"/>
        </w:pBdr>
        <w:jc w:val="center"/>
        <w:outlineLvl w:val="0"/>
        <w:rPr>
          <w:rFonts w:asciiTheme="minorHAnsi" w:hAnsiTheme="minorHAnsi" w:cstheme="minorHAnsi"/>
          <w:b/>
          <w:sz w:val="28"/>
          <w:szCs w:val="28"/>
        </w:rPr>
      </w:pPr>
      <w:r>
        <w:rPr>
          <w:rFonts w:asciiTheme="minorHAnsi" w:hAnsiTheme="minorHAnsi" w:cstheme="minorHAnsi"/>
          <w:b/>
          <w:sz w:val="28"/>
          <w:szCs w:val="28"/>
        </w:rPr>
        <w:t>Antrag auf Genehmigung eines Operationellen Programms (OP)</w:t>
      </w:r>
    </w:p>
    <w:p>
      <w:pPr>
        <w:pBdr>
          <w:top w:val="single" w:sz="4" w:space="1" w:color="auto"/>
          <w:left w:val="single" w:sz="4" w:space="4" w:color="auto"/>
          <w:bottom w:val="single" w:sz="4" w:space="1" w:color="auto"/>
          <w:right w:val="single" w:sz="4" w:space="4" w:color="auto"/>
        </w:pBdr>
        <w:jc w:val="center"/>
        <w:outlineLvl w:val="0"/>
        <w:rPr>
          <w:rFonts w:asciiTheme="minorHAnsi" w:hAnsiTheme="minorHAnsi" w:cstheme="minorHAnsi"/>
          <w:b/>
          <w:szCs w:val="28"/>
        </w:rPr>
      </w:pPr>
    </w:p>
    <w:p>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sz w:val="24"/>
          <w:szCs w:val="24"/>
        </w:rPr>
      </w:pPr>
      <w:r>
        <w:rPr>
          <w:rFonts w:asciiTheme="minorHAnsi" w:hAnsiTheme="minorHAnsi" w:cstheme="minorHAnsi"/>
          <w:b/>
          <w:sz w:val="24"/>
          <w:szCs w:val="24"/>
        </w:rPr>
        <w:fldChar w:fldCharType="begin">
          <w:ffData>
            <w:name w:val="Kontrollkästchen205"/>
            <w:enabled/>
            <w:calcOnExit w:val="0"/>
            <w:checkBox>
              <w:sizeAuto/>
              <w:default w:val="0"/>
            </w:checkBox>
          </w:ffData>
        </w:fldChar>
      </w:r>
      <w:bookmarkStart w:id="0" w:name="Kontrollkästchen205"/>
      <w:r>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bookmarkEnd w:id="0"/>
      <w:r>
        <w:rPr>
          <w:rFonts w:asciiTheme="minorHAnsi" w:hAnsiTheme="minorHAnsi" w:cstheme="minorHAnsi"/>
          <w:b/>
          <w:sz w:val="24"/>
          <w:szCs w:val="24"/>
        </w:rPr>
        <w:tab/>
        <w:t>nach § 11 OGErzeugerOrgDV</w:t>
      </w:r>
    </w:p>
    <w:p>
      <w:pPr>
        <w:pBdr>
          <w:top w:val="single" w:sz="4" w:space="1" w:color="auto"/>
          <w:left w:val="single" w:sz="4" w:space="4" w:color="auto"/>
          <w:bottom w:val="single" w:sz="4" w:space="1" w:color="auto"/>
          <w:right w:val="single" w:sz="4" w:space="4" w:color="auto"/>
        </w:pBdr>
        <w:ind w:left="706" w:hanging="706"/>
        <w:outlineLvl w:val="0"/>
        <w:rPr>
          <w:rFonts w:asciiTheme="minorHAnsi" w:hAnsiTheme="minorHAnsi" w:cstheme="minorHAnsi"/>
          <w:b/>
          <w:sz w:val="24"/>
          <w:szCs w:val="24"/>
        </w:rPr>
      </w:pPr>
      <w:r>
        <w:rPr>
          <w:rFonts w:asciiTheme="minorHAnsi" w:hAnsiTheme="minorHAnsi" w:cstheme="minorHAnsi"/>
          <w:b/>
          <w:sz w:val="24"/>
          <w:szCs w:val="24"/>
        </w:rPr>
        <w:fldChar w:fldCharType="begin">
          <w:ffData>
            <w:name w:val="Kontrollkästchen206"/>
            <w:enabled/>
            <w:calcOnExit w:val="0"/>
            <w:checkBox>
              <w:sizeAuto/>
              <w:default w:val="0"/>
            </w:checkBox>
          </w:ffData>
        </w:fldChar>
      </w:r>
      <w:bookmarkStart w:id="1" w:name="Kontrollkästchen206"/>
      <w:r>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bookmarkEnd w:id="1"/>
      <w:r>
        <w:rPr>
          <w:rFonts w:asciiTheme="minorHAnsi" w:hAnsiTheme="minorHAnsi" w:cstheme="minorHAnsi"/>
          <w:b/>
          <w:sz w:val="24"/>
          <w:szCs w:val="24"/>
        </w:rPr>
        <w:tab/>
      </w:r>
      <w:r>
        <w:rPr>
          <w:rFonts w:asciiTheme="minorHAnsi" w:hAnsiTheme="minorHAnsi" w:cstheme="minorHAnsi"/>
          <w:b/>
          <w:sz w:val="24"/>
          <w:szCs w:val="24"/>
        </w:rPr>
        <w:tab/>
        <w:t xml:space="preserve">nach § 14 OGErzeugerOrgDV Absatz 3 </w:t>
      </w:r>
      <w:r>
        <w:rPr>
          <w:rFonts w:ascii="Calibri Light" w:hAnsi="Calibri Light" w:cs="Calibri Light"/>
          <w:b/>
          <w:szCs w:val="24"/>
        </w:rPr>
        <w:t>(Änderungen für das Folgejahr, Auszufüllen sind nur Teil A. Allgemeine Angaben zum Antragsteller sowie Teil D)</w:t>
      </w:r>
    </w:p>
    <w:p>
      <w:pPr>
        <w:pBdr>
          <w:top w:val="single" w:sz="4" w:space="1" w:color="auto"/>
          <w:left w:val="single" w:sz="4" w:space="4" w:color="auto"/>
          <w:bottom w:val="single" w:sz="4" w:space="1" w:color="auto"/>
          <w:right w:val="single" w:sz="4" w:space="4" w:color="auto"/>
        </w:pBdr>
        <w:outlineLvl w:val="0"/>
        <w:rPr>
          <w:rFonts w:asciiTheme="minorHAnsi" w:hAnsiTheme="minorHAnsi" w:cstheme="minorHAnsi"/>
          <w:b/>
          <w:szCs w:val="28"/>
        </w:rPr>
      </w:pPr>
    </w:p>
    <w:p>
      <w:pPr>
        <w:rPr>
          <w:rFonts w:asciiTheme="minorHAnsi" w:hAnsiTheme="minorHAnsi" w:cstheme="minorHAnsi"/>
          <w:sz w:val="28"/>
          <w:szCs w:val="28"/>
        </w:rPr>
      </w:pPr>
    </w:p>
    <w:p>
      <w:pPr>
        <w:numPr>
          <w:ilvl w:val="0"/>
          <w:numId w:val="1"/>
        </w:numPr>
        <w:rPr>
          <w:rFonts w:asciiTheme="minorHAnsi" w:hAnsiTheme="minorHAnsi" w:cstheme="minorHAnsi"/>
          <w:b/>
          <w:sz w:val="28"/>
          <w:szCs w:val="24"/>
          <w:u w:val="single"/>
        </w:rPr>
      </w:pPr>
      <w:r>
        <w:rPr>
          <w:rFonts w:asciiTheme="minorHAnsi" w:hAnsiTheme="minorHAnsi" w:cstheme="minorHAnsi"/>
          <w:b/>
          <w:sz w:val="28"/>
          <w:szCs w:val="24"/>
          <w:u w:val="single"/>
        </w:rPr>
        <w:t xml:space="preserve">Allgemeine Angaben </w:t>
      </w:r>
    </w:p>
    <w:tbl>
      <w:tblPr>
        <w:tblW w:w="5000" w:type="pct"/>
        <w:tblCellMar>
          <w:left w:w="70" w:type="dxa"/>
          <w:right w:w="70" w:type="dxa"/>
        </w:tblCellMar>
        <w:tblLook w:val="0000" w:firstRow="0" w:lastRow="0" w:firstColumn="0" w:lastColumn="0" w:noHBand="0" w:noVBand="0"/>
      </w:tblPr>
      <w:tblGrid>
        <w:gridCol w:w="3047"/>
        <w:gridCol w:w="1660"/>
        <w:gridCol w:w="1175"/>
        <w:gridCol w:w="3896"/>
      </w:tblGrid>
      <w:tr>
        <w:trPr>
          <w:trHeight w:val="437"/>
        </w:trPr>
        <w:tc>
          <w:tcPr>
            <w:tcW w:w="2407" w:type="pct"/>
            <w:gridSpan w:val="2"/>
            <w:tcBorders>
              <w:top w:val="single" w:sz="6" w:space="0" w:color="auto"/>
              <w:left w:val="single" w:sz="6" w:space="0" w:color="auto"/>
              <w:bottom w:val="single" w:sz="4" w:space="0" w:color="auto"/>
            </w:tcBorders>
            <w:vAlign w:val="center"/>
          </w:tcPr>
          <w:p>
            <w:pPr>
              <w:rPr>
                <w:rFonts w:asciiTheme="minorHAnsi" w:hAnsiTheme="minorHAnsi" w:cstheme="minorHAnsi"/>
                <w:b/>
                <w:sz w:val="22"/>
              </w:rPr>
            </w:pPr>
            <w:r>
              <w:rPr>
                <w:rFonts w:asciiTheme="minorHAnsi" w:hAnsiTheme="minorHAnsi" w:cstheme="minorHAnsi"/>
                <w:b/>
                <w:sz w:val="24"/>
              </w:rPr>
              <w:t>Antragsteller</w:t>
            </w:r>
          </w:p>
        </w:tc>
        <w:tc>
          <w:tcPr>
            <w:tcW w:w="2593" w:type="pct"/>
            <w:gridSpan w:val="2"/>
            <w:tcBorders>
              <w:top w:val="single" w:sz="6" w:space="0" w:color="auto"/>
              <w:bottom w:val="single" w:sz="4" w:space="0" w:color="auto"/>
              <w:right w:val="single" w:sz="6" w:space="0" w:color="auto"/>
            </w:tcBorders>
            <w:vAlign w:val="center"/>
          </w:tcPr>
          <w:p>
            <w:pPr>
              <w:rPr>
                <w:rFonts w:asciiTheme="minorHAnsi" w:hAnsiTheme="minorHAnsi" w:cstheme="minorHAnsi"/>
                <w:b/>
                <w:sz w:val="22"/>
              </w:rPr>
            </w:pPr>
          </w:p>
        </w:tc>
      </w:tr>
      <w:tr>
        <w:trPr>
          <w:trHeight w:val="437"/>
        </w:trPr>
        <w:tc>
          <w:tcPr>
            <w:tcW w:w="5000" w:type="pct"/>
            <w:gridSpan w:val="4"/>
            <w:tcBorders>
              <w:top w:val="single" w:sz="6" w:space="0" w:color="auto"/>
              <w:left w:val="single" w:sz="6" w:space="0" w:color="auto"/>
              <w:bottom w:val="single" w:sz="4" w:space="0" w:color="auto"/>
              <w:right w:val="single" w:sz="6" w:space="0" w:color="auto"/>
            </w:tcBorders>
            <w:vAlign w:val="center"/>
          </w:tcPr>
          <w:p>
            <w:pPr>
              <w:rPr>
                <w:rFonts w:asciiTheme="minorHAnsi" w:hAnsiTheme="minorHAnsi" w:cstheme="minorHAnsi"/>
                <w:sz w:val="22"/>
              </w:rPr>
            </w:pPr>
            <w:r>
              <w:rPr>
                <w:rFonts w:asciiTheme="minorHAnsi" w:hAnsiTheme="minorHAnsi" w:cstheme="minorHAnsi"/>
                <w:sz w:val="22"/>
              </w:rPr>
              <w:t>Name und Anschrift der Erzeugerorganisation (EO):</w:t>
            </w:r>
          </w:p>
          <w:p>
            <w:pPr>
              <w:rPr>
                <w:rFonts w:asciiTheme="minorHAnsi" w:hAnsiTheme="minorHAnsi" w:cstheme="minorHAnsi"/>
                <w:sz w:val="22"/>
              </w:rPr>
            </w:pPr>
          </w:p>
          <w:p>
            <w:pPr>
              <w:rPr>
                <w:rFonts w:asciiTheme="minorHAnsi" w:hAnsiTheme="minorHAnsi" w:cstheme="minorHAnsi"/>
                <w:b/>
                <w:sz w:val="22"/>
              </w:rPr>
            </w:pPr>
          </w:p>
        </w:tc>
      </w:tr>
      <w:tr>
        <w:trPr>
          <w:trHeight w:val="437"/>
        </w:trPr>
        <w:tc>
          <w:tcPr>
            <w:tcW w:w="2407"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EO-Code-Nr.: DE-</w:t>
            </w:r>
          </w:p>
        </w:tc>
        <w:tc>
          <w:tcPr>
            <w:tcW w:w="2593"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InVeKoS-Nr.:</w:t>
            </w:r>
          </w:p>
        </w:tc>
      </w:tr>
      <w:tr>
        <w:trPr>
          <w:trHeight w:val="437"/>
        </w:trPr>
        <w:tc>
          <w:tcPr>
            <w:tcW w:w="2407" w:type="pct"/>
            <w:gridSpan w:val="2"/>
            <w:tcBorders>
              <w:top w:val="single" w:sz="4" w:space="0" w:color="auto"/>
              <w:left w:val="single" w:sz="6" w:space="0" w:color="auto"/>
            </w:tcBorders>
            <w:vAlign w:val="center"/>
          </w:tcPr>
          <w:p>
            <w:pPr>
              <w:rPr>
                <w:rFonts w:asciiTheme="minorHAnsi" w:hAnsiTheme="minorHAnsi" w:cstheme="minorHAnsi"/>
                <w:sz w:val="22"/>
              </w:rPr>
            </w:pPr>
            <w:r>
              <w:rPr>
                <w:rFonts w:asciiTheme="minorHAnsi" w:hAnsiTheme="minorHAnsi" w:cstheme="minorHAnsi"/>
                <w:sz w:val="22"/>
              </w:rPr>
              <w:t>Rechtsform:</w:t>
            </w:r>
          </w:p>
        </w:tc>
        <w:tc>
          <w:tcPr>
            <w:tcW w:w="2593" w:type="pct"/>
            <w:gridSpan w:val="2"/>
            <w:tcBorders>
              <w:top w:val="single" w:sz="4" w:space="0" w:color="auto"/>
              <w:right w:val="single" w:sz="6" w:space="0" w:color="auto"/>
            </w:tcBorders>
            <w:vAlign w:val="center"/>
          </w:tcPr>
          <w:p>
            <w:pPr>
              <w:rPr>
                <w:rFonts w:asciiTheme="minorHAnsi" w:hAnsiTheme="minorHAnsi" w:cstheme="minorHAnsi"/>
                <w:b/>
                <w:sz w:val="22"/>
              </w:rPr>
            </w:pPr>
          </w:p>
        </w:tc>
      </w:tr>
      <w:tr>
        <w:trPr>
          <w:trHeight w:val="437"/>
        </w:trPr>
        <w:tc>
          <w:tcPr>
            <w:tcW w:w="5000" w:type="pct"/>
            <w:gridSpan w:val="4"/>
            <w:tcBorders>
              <w:top w:val="single" w:sz="4" w:space="0" w:color="auto"/>
              <w:left w:val="single" w:sz="4" w:space="0" w:color="auto"/>
              <w:right w:val="single" w:sz="4" w:space="0" w:color="auto"/>
            </w:tcBorders>
            <w:vAlign w:val="center"/>
          </w:tcPr>
          <w:p>
            <w:pPr>
              <w:outlineLvl w:val="0"/>
              <w:rPr>
                <w:rFonts w:asciiTheme="minorHAnsi" w:hAnsiTheme="minorHAnsi" w:cstheme="minorHAnsi"/>
                <w:sz w:val="22"/>
                <w:szCs w:val="22"/>
              </w:rPr>
            </w:pPr>
            <w:r>
              <w:rPr>
                <w:rFonts w:asciiTheme="minorHAnsi" w:hAnsiTheme="minorHAnsi" w:cstheme="minorHAnsi"/>
                <w:sz w:val="22"/>
                <w:szCs w:val="22"/>
              </w:rPr>
              <w:t>Verantwortliche(r) Ansprechpartner, Funktion(en):</w:t>
            </w:r>
          </w:p>
        </w:tc>
      </w:tr>
      <w:tr>
        <w:trPr>
          <w:trHeight w:val="437"/>
        </w:trPr>
        <w:tc>
          <w:tcPr>
            <w:tcW w:w="5000" w:type="pct"/>
            <w:gridSpan w:val="4"/>
            <w:tcBorders>
              <w:left w:val="single" w:sz="4" w:space="0" w:color="auto"/>
              <w:bottom w:val="single" w:sz="4" w:space="0" w:color="auto"/>
              <w:right w:val="single" w:sz="4" w:space="0" w:color="auto"/>
            </w:tcBorders>
            <w:vAlign w:val="center"/>
          </w:tcPr>
          <w:p>
            <w:pPr>
              <w:outlineLvl w:val="0"/>
              <w:rPr>
                <w:rFonts w:asciiTheme="minorHAnsi" w:hAnsiTheme="minorHAnsi" w:cstheme="minorHAnsi"/>
                <w:sz w:val="22"/>
                <w:szCs w:val="22"/>
              </w:rPr>
            </w:pPr>
          </w:p>
        </w:tc>
      </w:tr>
      <w:tr>
        <w:trPr>
          <w:trHeight w:val="437"/>
        </w:trPr>
        <w:tc>
          <w:tcPr>
            <w:tcW w:w="1558"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Telefon:</w:t>
            </w:r>
          </w:p>
        </w:tc>
        <w:tc>
          <w:tcPr>
            <w:tcW w:w="1450"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Fax:</w:t>
            </w:r>
          </w:p>
        </w:tc>
        <w:tc>
          <w:tcPr>
            <w:tcW w:w="1992"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rPr>
              <w:t>E-Mail:</w:t>
            </w:r>
          </w:p>
        </w:tc>
      </w:tr>
      <w:tr>
        <w:trPr>
          <w:trHeight w:val="437"/>
        </w:trPr>
        <w:tc>
          <w:tcPr>
            <w:tcW w:w="5000" w:type="pct"/>
            <w:gridSpan w:val="4"/>
            <w:tcBorders>
              <w:top w:val="single" w:sz="4" w:space="0" w:color="auto"/>
              <w:left w:val="single" w:sz="4" w:space="0" w:color="auto"/>
              <w:bottom w:val="single" w:sz="4" w:space="0" w:color="auto"/>
              <w:right w:val="single" w:sz="4" w:space="0" w:color="auto"/>
            </w:tcBorders>
            <w:vAlign w:val="center"/>
          </w:tcPr>
          <w:p>
            <w:pPr>
              <w:spacing w:before="60" w:after="60"/>
              <w:rPr>
                <w:rFonts w:ascii="Arial" w:hAnsi="Arial" w:cs="Arial"/>
                <w:b/>
                <w:sz w:val="22"/>
                <w:szCs w:val="22"/>
              </w:rPr>
            </w:pPr>
            <w:r>
              <w:rPr>
                <w:rFonts w:asciiTheme="minorHAnsi" w:hAnsiTheme="minorHAnsi" w:cstheme="minorHAnsi"/>
                <w:b/>
                <w:sz w:val="24"/>
                <w:szCs w:val="24"/>
              </w:rPr>
              <w:fldChar w:fldCharType="begin">
                <w:ffData>
                  <w:name w:val=""/>
                  <w:enabled w:val="0"/>
                  <w:calcOnExit w:val="0"/>
                  <w:checkBox>
                    <w:sizeAuto/>
                    <w:default w:val="0"/>
                  </w:checkBox>
                </w:ffData>
              </w:fldChar>
            </w:r>
            <w:r>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r>
              <w:rPr>
                <w:rFonts w:asciiTheme="minorHAnsi" w:hAnsiTheme="minorHAnsi" w:cstheme="minorHAnsi"/>
                <w:b/>
                <w:sz w:val="24"/>
                <w:szCs w:val="24"/>
              </w:rPr>
              <w:t xml:space="preserve"> </w:t>
            </w:r>
            <w:r>
              <w:rPr>
                <w:rFonts w:asciiTheme="minorHAnsi" w:hAnsiTheme="minorHAnsi" w:cstheme="minorHAnsi"/>
                <w:sz w:val="24"/>
                <w:szCs w:val="24"/>
              </w:rPr>
              <w:t>D</w:t>
            </w:r>
            <w:r>
              <w:rPr>
                <w:rFonts w:asciiTheme="minorHAnsi" w:hAnsiTheme="minorHAnsi" w:cstheme="minorHAnsi"/>
                <w:sz w:val="22"/>
                <w:szCs w:val="22"/>
              </w:rPr>
              <w:t>ie Anlage Steuernummern und Beteiligungen ist dem Antrag vollständig ausgefüllt beigefügt.</w:t>
            </w:r>
          </w:p>
        </w:tc>
      </w:tr>
    </w:tbl>
    <w:p/>
    <w:tbl>
      <w:tblPr>
        <w:tblW w:w="5000" w:type="pct"/>
        <w:tblCellMar>
          <w:left w:w="70" w:type="dxa"/>
          <w:right w:w="70" w:type="dxa"/>
        </w:tblCellMar>
        <w:tblLook w:val="0000" w:firstRow="0" w:lastRow="0" w:firstColumn="0" w:lastColumn="0" w:noHBand="0" w:noVBand="0"/>
      </w:tblPr>
      <w:tblGrid>
        <w:gridCol w:w="3047"/>
        <w:gridCol w:w="1660"/>
        <w:gridCol w:w="1175"/>
        <w:gridCol w:w="3896"/>
      </w:tblGrid>
      <w:tr>
        <w:trPr>
          <w:trHeight w:val="437"/>
        </w:trPr>
        <w:tc>
          <w:tcPr>
            <w:tcW w:w="5000" w:type="pct"/>
            <w:gridSpan w:val="4"/>
            <w:tcBorders>
              <w:top w:val="single" w:sz="6" w:space="0" w:color="auto"/>
              <w:left w:val="single" w:sz="6" w:space="0" w:color="auto"/>
              <w:bottom w:val="single" w:sz="4" w:space="0" w:color="auto"/>
              <w:right w:val="single" w:sz="6" w:space="0" w:color="auto"/>
            </w:tcBorders>
            <w:vAlign w:val="center"/>
          </w:tcPr>
          <w:p>
            <w:pPr>
              <w:rPr>
                <w:rFonts w:asciiTheme="minorHAnsi" w:hAnsiTheme="minorHAnsi" w:cstheme="minorHAnsi"/>
                <w:b/>
                <w:sz w:val="22"/>
              </w:rPr>
            </w:pPr>
            <w:r>
              <w:rPr>
                <w:rFonts w:asciiTheme="minorHAnsi" w:hAnsiTheme="minorHAnsi" w:cstheme="minorHAnsi"/>
                <w:sz w:val="22"/>
              </w:rPr>
              <w:t>Wenn Sie das OP mit Hilfe einer Beratungsagentur oder einen sonstigen Dritten aufgestellt haben, benennen Sie diese/diesen bitte:</w:t>
            </w:r>
          </w:p>
        </w:tc>
      </w:tr>
      <w:tr>
        <w:trPr>
          <w:trHeight w:val="437"/>
        </w:trPr>
        <w:tc>
          <w:tcPr>
            <w:tcW w:w="2407" w:type="pct"/>
            <w:gridSpan w:val="2"/>
            <w:tcBorders>
              <w:top w:val="single" w:sz="6" w:space="0" w:color="auto"/>
              <w:left w:val="single" w:sz="6" w:space="0" w:color="auto"/>
              <w:bottom w:val="single" w:sz="4" w:space="0" w:color="auto"/>
            </w:tcBorders>
            <w:vAlign w:val="center"/>
          </w:tcPr>
          <w:p>
            <w:pPr>
              <w:rPr>
                <w:rFonts w:asciiTheme="minorHAnsi" w:hAnsiTheme="minorHAnsi" w:cstheme="minorHAnsi"/>
                <w:sz w:val="22"/>
              </w:rPr>
            </w:pPr>
            <w:r>
              <w:rPr>
                <w:rFonts w:asciiTheme="minorHAnsi" w:hAnsiTheme="minorHAnsi" w:cstheme="minorHAnsi"/>
                <w:sz w:val="22"/>
              </w:rPr>
              <w:t>Name und Anschrift der Beratungsagentur:</w:t>
            </w:r>
          </w:p>
          <w:p>
            <w:pPr>
              <w:rPr>
                <w:rFonts w:asciiTheme="minorHAnsi" w:hAnsiTheme="minorHAnsi" w:cstheme="minorHAnsi"/>
                <w:sz w:val="22"/>
              </w:rPr>
            </w:pPr>
          </w:p>
          <w:p>
            <w:pPr>
              <w:rPr>
                <w:rFonts w:asciiTheme="minorHAnsi" w:hAnsiTheme="minorHAnsi" w:cstheme="minorHAnsi"/>
                <w:sz w:val="22"/>
              </w:rPr>
            </w:pPr>
          </w:p>
        </w:tc>
        <w:tc>
          <w:tcPr>
            <w:tcW w:w="2593" w:type="pct"/>
            <w:gridSpan w:val="2"/>
            <w:tcBorders>
              <w:top w:val="single" w:sz="6" w:space="0" w:color="auto"/>
              <w:bottom w:val="single" w:sz="4" w:space="0" w:color="auto"/>
              <w:right w:val="single" w:sz="6" w:space="0" w:color="auto"/>
            </w:tcBorders>
            <w:vAlign w:val="center"/>
          </w:tcPr>
          <w:p>
            <w:pPr>
              <w:rPr>
                <w:rFonts w:asciiTheme="minorHAnsi" w:hAnsiTheme="minorHAnsi" w:cstheme="minorHAnsi"/>
                <w:b/>
                <w:sz w:val="22"/>
              </w:rPr>
            </w:pPr>
          </w:p>
        </w:tc>
      </w:tr>
      <w:tr>
        <w:trPr>
          <w:trHeight w:val="437"/>
        </w:trPr>
        <w:tc>
          <w:tcPr>
            <w:tcW w:w="5000" w:type="pct"/>
            <w:gridSpan w:val="4"/>
            <w:tcBorders>
              <w:top w:val="single" w:sz="4" w:space="0" w:color="auto"/>
              <w:left w:val="single" w:sz="4" w:space="0" w:color="auto"/>
              <w:right w:val="single" w:sz="4" w:space="0" w:color="auto"/>
            </w:tcBorders>
            <w:vAlign w:val="center"/>
          </w:tcPr>
          <w:p>
            <w:pPr>
              <w:outlineLvl w:val="0"/>
              <w:rPr>
                <w:rFonts w:asciiTheme="minorHAnsi" w:hAnsiTheme="minorHAnsi" w:cstheme="minorHAnsi"/>
                <w:sz w:val="22"/>
                <w:szCs w:val="22"/>
              </w:rPr>
            </w:pPr>
            <w:r>
              <w:rPr>
                <w:rFonts w:asciiTheme="minorHAnsi" w:hAnsiTheme="minorHAnsi" w:cstheme="minorHAnsi"/>
                <w:sz w:val="22"/>
                <w:szCs w:val="22"/>
              </w:rPr>
              <w:t>Verantwortliche(r) Ansprechpartner, Funktion(en):</w:t>
            </w:r>
          </w:p>
        </w:tc>
      </w:tr>
      <w:tr>
        <w:trPr>
          <w:trHeight w:val="437"/>
        </w:trPr>
        <w:tc>
          <w:tcPr>
            <w:tcW w:w="5000" w:type="pct"/>
            <w:gridSpan w:val="4"/>
            <w:tcBorders>
              <w:left w:val="single" w:sz="4" w:space="0" w:color="auto"/>
              <w:bottom w:val="single" w:sz="4" w:space="0" w:color="auto"/>
              <w:right w:val="single" w:sz="4" w:space="0" w:color="auto"/>
            </w:tcBorders>
            <w:vAlign w:val="center"/>
          </w:tcPr>
          <w:p>
            <w:pPr>
              <w:outlineLvl w:val="0"/>
              <w:rPr>
                <w:rFonts w:asciiTheme="minorHAnsi" w:hAnsiTheme="minorHAnsi" w:cstheme="minorHAnsi"/>
                <w:sz w:val="22"/>
                <w:szCs w:val="22"/>
              </w:rPr>
            </w:pPr>
          </w:p>
        </w:tc>
      </w:tr>
      <w:tr>
        <w:trPr>
          <w:trHeight w:val="437"/>
        </w:trPr>
        <w:tc>
          <w:tcPr>
            <w:tcW w:w="1558"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 xml:space="preserve">Telefon: </w:t>
            </w:r>
          </w:p>
        </w:tc>
        <w:tc>
          <w:tcPr>
            <w:tcW w:w="1450"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 xml:space="preserve">Fax: </w:t>
            </w:r>
          </w:p>
        </w:tc>
        <w:tc>
          <w:tcPr>
            <w:tcW w:w="1992"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rPr>
              <w:t xml:space="preserve">E-Mail: </w:t>
            </w:r>
          </w:p>
        </w:tc>
      </w:tr>
      <w:tr>
        <w:trPr>
          <w:trHeight w:val="437"/>
        </w:trPr>
        <w:tc>
          <w:tcPr>
            <w:tcW w:w="5000" w:type="pct"/>
            <w:gridSpan w:val="4"/>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b/>
                <w:sz w:val="24"/>
                <w:szCs w:val="24"/>
              </w:rPr>
              <w:fldChar w:fldCharType="begin">
                <w:ffData>
                  <w:name w:val=""/>
                  <w:enabled w:val="0"/>
                  <w:calcOnExit w:val="0"/>
                  <w:checkBox>
                    <w:sizeAuto/>
                    <w:default w:val="0"/>
                  </w:checkBox>
                </w:ffData>
              </w:fldChar>
            </w:r>
            <w:r>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r>
              <w:rPr>
                <w:rFonts w:asciiTheme="minorHAnsi" w:hAnsiTheme="minorHAnsi" w:cstheme="minorHAnsi"/>
                <w:b/>
                <w:sz w:val="24"/>
                <w:szCs w:val="24"/>
              </w:rPr>
              <w:t xml:space="preserve">  </w:t>
            </w:r>
            <w:r>
              <w:rPr>
                <w:rFonts w:asciiTheme="minorHAnsi" w:hAnsiTheme="minorHAnsi" w:cs="Calibri"/>
                <w:sz w:val="22"/>
                <w:szCs w:val="22"/>
              </w:rPr>
              <w:t>Die Vertretungsvollmacht ist dem Antrag beigefügt.</w:t>
            </w:r>
          </w:p>
        </w:tc>
      </w:tr>
      <w:bookmarkStart w:id="2" w:name="OLE_LINK1"/>
      <w:tr>
        <w:trPr>
          <w:trHeight w:val="437"/>
        </w:trPr>
        <w:tc>
          <w:tcPr>
            <w:tcW w:w="5000" w:type="pct"/>
            <w:gridSpan w:val="4"/>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b/>
                <w:sz w:val="24"/>
                <w:szCs w:val="24"/>
              </w:rPr>
            </w:pPr>
            <w:r>
              <w:rPr>
                <w:rFonts w:asciiTheme="minorHAnsi" w:hAnsiTheme="minorHAnsi" w:cstheme="minorHAnsi"/>
                <w:b/>
                <w:sz w:val="24"/>
                <w:szCs w:val="24"/>
              </w:rPr>
              <w:fldChar w:fldCharType="begin">
                <w:ffData>
                  <w:name w:val=""/>
                  <w:enabled w:val="0"/>
                  <w:calcOnExit w:val="0"/>
                  <w:checkBox>
                    <w:sizeAuto/>
                    <w:default w:val="0"/>
                  </w:checkBox>
                </w:ffData>
              </w:fldChar>
            </w:r>
            <w:r>
              <w:rPr>
                <w:rFonts w:asciiTheme="minorHAnsi" w:hAnsiTheme="minorHAnsi" w:cstheme="minorHAnsi"/>
                <w:b/>
                <w:sz w:val="24"/>
                <w:szCs w:val="24"/>
              </w:rPr>
              <w:instrText xml:space="preserve"> FORMCHECKBOX </w:instrText>
            </w:r>
            <w:r>
              <w:rPr>
                <w:rFonts w:asciiTheme="minorHAnsi" w:hAnsiTheme="minorHAnsi" w:cstheme="minorHAnsi"/>
                <w:b/>
                <w:sz w:val="24"/>
                <w:szCs w:val="24"/>
              </w:rPr>
            </w:r>
            <w:r>
              <w:rPr>
                <w:rFonts w:asciiTheme="minorHAnsi" w:hAnsiTheme="minorHAnsi" w:cstheme="minorHAnsi"/>
                <w:b/>
                <w:sz w:val="24"/>
                <w:szCs w:val="24"/>
              </w:rPr>
              <w:fldChar w:fldCharType="separate"/>
            </w:r>
            <w:r>
              <w:rPr>
                <w:rFonts w:asciiTheme="minorHAnsi" w:hAnsiTheme="minorHAnsi" w:cstheme="minorHAnsi"/>
                <w:b/>
                <w:sz w:val="24"/>
                <w:szCs w:val="24"/>
              </w:rPr>
              <w:fldChar w:fldCharType="end"/>
            </w:r>
            <w:r>
              <w:rPr>
                <w:rFonts w:asciiTheme="minorHAnsi" w:hAnsiTheme="minorHAnsi" w:cstheme="minorHAnsi"/>
                <w:b/>
                <w:sz w:val="24"/>
                <w:szCs w:val="24"/>
              </w:rPr>
              <w:t xml:space="preserve">  </w:t>
            </w:r>
            <w:r>
              <w:rPr>
                <w:rFonts w:asciiTheme="minorHAnsi" w:hAnsiTheme="minorHAnsi" w:cstheme="minorHAnsi"/>
                <w:sz w:val="22"/>
                <w:szCs w:val="22"/>
              </w:rPr>
              <w:t>Die Auftragsbestätigung ist dem Antrag beigefügt.</w:t>
            </w:r>
            <w:bookmarkEnd w:id="2"/>
          </w:p>
        </w:tc>
      </w:tr>
    </w:tbl>
    <w:p>
      <w:pPr>
        <w:spacing w:line="276" w:lineRule="auto"/>
      </w:pPr>
    </w:p>
    <w:tbl>
      <w:tblPr>
        <w:tblW w:w="5000" w:type="pct"/>
        <w:tblCellMar>
          <w:left w:w="70" w:type="dxa"/>
          <w:right w:w="70" w:type="dxa"/>
        </w:tblCellMar>
        <w:tblLook w:val="0000" w:firstRow="0" w:lastRow="0" w:firstColumn="0" w:lastColumn="0" w:noHBand="0" w:noVBand="0"/>
      </w:tblPr>
      <w:tblGrid>
        <w:gridCol w:w="778"/>
        <w:gridCol w:w="567"/>
        <w:gridCol w:w="5386"/>
        <w:gridCol w:w="526"/>
        <w:gridCol w:w="2521"/>
      </w:tblGrid>
      <w:tr>
        <w:trPr>
          <w:cantSplit/>
          <w:trHeight w:val="437"/>
        </w:trPr>
        <w:tc>
          <w:tcPr>
            <w:tcW w:w="5000" w:type="pct"/>
            <w:gridSpan w:val="5"/>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b/>
                <w:sz w:val="24"/>
              </w:rPr>
              <w:t>Anerkennung</w:t>
            </w:r>
          </w:p>
        </w:tc>
      </w:tr>
      <w:tr>
        <w:trPr>
          <w:cantSplit/>
          <w:trHeight w:val="437"/>
        </w:trPr>
        <w:tc>
          <w:tcPr>
            <w:tcW w:w="3442"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Anerkennung nach Art. 154 VO (EU) Nr. 1308/2013 in Verbindung mit früheren Regelungen als EO für die Kategorien/ Erzeugnisse:</w:t>
            </w:r>
          </w:p>
        </w:tc>
        <w:tc>
          <w:tcPr>
            <w:tcW w:w="1558"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p>
        </w:tc>
      </w:tr>
      <w:tr>
        <w:trPr>
          <w:cantSplit/>
          <w:trHeight w:val="437"/>
        </w:trPr>
        <w:tc>
          <w:tcPr>
            <w:tcW w:w="3442"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u w:val="single"/>
              </w:rPr>
            </w:pPr>
            <w:r>
              <w:rPr>
                <w:rFonts w:asciiTheme="minorHAnsi" w:hAnsiTheme="minorHAnsi" w:cstheme="minorHAnsi"/>
                <w:sz w:val="22"/>
                <w:szCs w:val="22"/>
              </w:rPr>
              <w:t>Anerkennungsdatum:</w:t>
            </w:r>
          </w:p>
        </w:tc>
        <w:tc>
          <w:tcPr>
            <w:tcW w:w="1558"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u w:val="single"/>
              </w:rPr>
            </w:pPr>
          </w:p>
        </w:tc>
      </w:tr>
      <w:tr>
        <w:trPr>
          <w:cantSplit/>
          <w:trHeight w:val="437"/>
        </w:trPr>
        <w:tc>
          <w:tcPr>
            <w:tcW w:w="3442"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Änderung/Fortbestand der Anerkennung, Bescheid vom:</w:t>
            </w:r>
          </w:p>
        </w:tc>
        <w:tc>
          <w:tcPr>
            <w:tcW w:w="1558"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u w:val="single"/>
              </w:rPr>
            </w:pPr>
          </w:p>
        </w:tc>
      </w:tr>
      <w:tr>
        <w:trPr>
          <w:cantSplit/>
          <w:trHeight w:val="405"/>
        </w:trPr>
        <w:tc>
          <w:tcPr>
            <w:tcW w:w="5000" w:type="pct"/>
            <w:gridSpan w:val="5"/>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b/>
                <w:i/>
                <w:sz w:val="22"/>
                <w:szCs w:val="22"/>
              </w:rPr>
            </w:pPr>
            <w:r>
              <w:rPr>
                <w:rFonts w:asciiTheme="minorHAnsi" w:hAnsiTheme="minorHAnsi" w:cstheme="minorHAnsi"/>
                <w:b/>
                <w:sz w:val="24"/>
              </w:rPr>
              <w:lastRenderedPageBreak/>
              <w:t xml:space="preserve">Betriebsfonds </w:t>
            </w:r>
            <w:r>
              <w:rPr>
                <w:rFonts w:asciiTheme="minorHAnsi" w:hAnsiTheme="minorHAnsi" w:cstheme="minorHAnsi"/>
                <w:sz w:val="18"/>
                <w:szCs w:val="18"/>
              </w:rPr>
              <w:t>(Art. 51 VO (EU) 2021/2115 i. V. m. §§ 10, 11 Abs. 2 Nrn. 1, 6, 7, 8 OGErzeugerOrgDV)</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3711" w:type="pct"/>
            <w:gridSpan w:val="4"/>
            <w:shd w:val="clear" w:color="auto" w:fill="auto"/>
            <w:vAlign w:val="center"/>
          </w:tcPr>
          <w:p>
            <w:pPr>
              <w:pStyle w:val="Listenabsatz"/>
              <w:numPr>
                <w:ilvl w:val="0"/>
                <w:numId w:val="11"/>
              </w:numPr>
              <w:rPr>
                <w:rFonts w:asciiTheme="minorHAnsi" w:hAnsiTheme="minorHAnsi" w:cstheme="minorHAnsi"/>
                <w:color w:val="000000" w:themeColor="text1"/>
                <w:sz w:val="22"/>
              </w:rPr>
            </w:pPr>
            <w:r>
              <w:rPr>
                <w:rFonts w:asciiTheme="minorHAnsi" w:hAnsiTheme="minorHAnsi" w:cstheme="minorHAnsi"/>
                <w:sz w:val="22"/>
              </w:rPr>
              <w:t>Der Betriebsfonds (BF) wurde eingerichtet</w:t>
            </w:r>
          </w:p>
        </w:tc>
        <w:tc>
          <w:tcPr>
            <w:tcW w:w="1289" w:type="pct"/>
            <w:shd w:val="clear" w:color="auto" w:fill="auto"/>
            <w:vAlign w:val="center"/>
          </w:tcPr>
          <w:p>
            <w:pPr>
              <w:rPr>
                <w:rFonts w:asciiTheme="minorHAnsi" w:hAnsiTheme="minorHAnsi" w:cstheme="minorHAnsi"/>
                <w:color w:val="000000" w:themeColor="text1"/>
                <w:sz w:val="22"/>
              </w:rPr>
            </w:pPr>
            <w:r>
              <w:rPr>
                <w:rFonts w:asciiTheme="minorHAnsi" w:hAnsiTheme="minorHAnsi" w:cstheme="minorHAnsi"/>
                <w:color w:val="000000" w:themeColor="text1"/>
                <w:sz w:val="22"/>
                <w:szCs w:val="22"/>
              </w:rPr>
              <w:fldChar w:fldCharType="begin">
                <w:ffData>
                  <w:name w:val="Kontrollkästchen11"/>
                  <w:enabled/>
                  <w:calcOnExit w:val="0"/>
                  <w:checkBox>
                    <w:sizeAuto/>
                    <w:default w:val="0"/>
                    <w:checked w:val="0"/>
                  </w:checkBox>
                </w:ffData>
              </w:fldChar>
            </w:r>
            <w:r>
              <w:rPr>
                <w:rFonts w:asciiTheme="minorHAnsi" w:hAnsiTheme="minorHAnsi" w:cstheme="minorHAnsi"/>
                <w:color w:val="000000" w:themeColor="text1"/>
                <w:sz w:val="22"/>
                <w:szCs w:val="22"/>
              </w:rPr>
              <w:instrText xml:space="preserve"> FORMCHECKBOX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t xml:space="preserve"> ja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5000" w:type="pct"/>
            <w:gridSpan w:val="5"/>
            <w:shd w:val="clear" w:color="auto" w:fill="auto"/>
            <w:vAlign w:val="center"/>
          </w:tcPr>
          <w:p>
            <w:pPr>
              <w:pStyle w:val="Default"/>
              <w:ind w:left="360"/>
              <w:rPr>
                <w:rFonts w:asciiTheme="minorHAnsi" w:hAnsiTheme="minorHAnsi" w:cstheme="minorHAnsi"/>
                <w:sz w:val="22"/>
              </w:rPr>
            </w:pPr>
            <w:r>
              <w:rPr>
                <w:rFonts w:asciiTheme="minorHAnsi" w:hAnsiTheme="minorHAnsi" w:cstheme="minorHAnsi"/>
                <w:sz w:val="22"/>
              </w:rPr>
              <w:t xml:space="preserve">Anlage </w:t>
            </w:r>
            <w:r>
              <w:rPr>
                <w:rFonts w:asciiTheme="minorHAnsi" w:hAnsiTheme="minorHAnsi" w:cstheme="minorHAnsi"/>
                <w:color w:val="000000" w:themeColor="text1"/>
                <w:sz w:val="22"/>
              </w:rPr>
              <w:fldChar w:fldCharType="begin">
                <w:ffData>
                  <w:name w:val=""/>
                  <w:enabled/>
                  <w:calcOnExit w:val="0"/>
                  <w:textInput/>
                </w:ffData>
              </w:fldChar>
            </w:r>
            <w:r>
              <w:rPr>
                <w:rFonts w:asciiTheme="minorHAnsi" w:hAnsiTheme="minorHAnsi" w:cstheme="minorHAnsi"/>
                <w:color w:val="000000" w:themeColor="text1"/>
                <w:sz w:val="22"/>
              </w:rPr>
              <w:instrText xml:space="preserve"> FORMTEXT </w:instrText>
            </w:r>
            <w:r>
              <w:rPr>
                <w:rFonts w:asciiTheme="minorHAnsi" w:hAnsiTheme="minorHAnsi" w:cstheme="minorHAnsi"/>
                <w:color w:val="000000" w:themeColor="text1"/>
                <w:sz w:val="22"/>
              </w:rPr>
            </w:r>
            <w:r>
              <w:rPr>
                <w:rFonts w:asciiTheme="minorHAnsi" w:hAnsiTheme="minorHAnsi" w:cstheme="minorHAnsi"/>
                <w:color w:val="000000" w:themeColor="text1"/>
                <w:sz w:val="22"/>
              </w:rPr>
              <w:fldChar w:fldCharType="separate"/>
            </w:r>
            <w:r>
              <w:rPr>
                <w:rFonts w:asciiTheme="minorHAnsi" w:hAnsiTheme="minorHAnsi" w:cstheme="minorHAnsi"/>
                <w:noProof/>
                <w:color w:val="000000" w:themeColor="text1"/>
                <w:sz w:val="22"/>
              </w:rPr>
              <w:t> </w:t>
            </w:r>
            <w:r>
              <w:rPr>
                <w:rFonts w:asciiTheme="minorHAnsi" w:hAnsiTheme="minorHAnsi" w:cstheme="minorHAnsi"/>
                <w:noProof/>
                <w:color w:val="000000" w:themeColor="text1"/>
                <w:sz w:val="22"/>
              </w:rPr>
              <w:t> </w:t>
            </w:r>
            <w:r>
              <w:rPr>
                <w:rFonts w:asciiTheme="minorHAnsi" w:hAnsiTheme="minorHAnsi" w:cstheme="minorHAnsi"/>
                <w:noProof/>
                <w:color w:val="000000" w:themeColor="text1"/>
                <w:sz w:val="22"/>
              </w:rPr>
              <w:t> </w:t>
            </w:r>
            <w:r>
              <w:rPr>
                <w:rFonts w:asciiTheme="minorHAnsi" w:hAnsiTheme="minorHAnsi" w:cstheme="minorHAnsi"/>
                <w:noProof/>
                <w:color w:val="000000" w:themeColor="text1"/>
                <w:sz w:val="22"/>
              </w:rPr>
              <w:t> </w:t>
            </w:r>
            <w:r>
              <w:rPr>
                <w:rFonts w:asciiTheme="minorHAnsi" w:hAnsiTheme="minorHAnsi" w:cstheme="minorHAnsi"/>
                <w:noProof/>
                <w:color w:val="000000" w:themeColor="text1"/>
                <w:sz w:val="22"/>
              </w:rPr>
              <w:t> </w:t>
            </w:r>
            <w:r>
              <w:rPr>
                <w:rFonts w:asciiTheme="minorHAnsi" w:hAnsiTheme="minorHAnsi" w:cstheme="minorHAnsi"/>
                <w:color w:val="000000" w:themeColor="text1"/>
                <w:sz w:val="22"/>
              </w:rPr>
              <w:fldChar w:fldCharType="end"/>
            </w:r>
            <w:r>
              <w:rPr>
                <w:rFonts w:asciiTheme="minorHAnsi" w:hAnsiTheme="minorHAnsi" w:cstheme="minorHAnsi"/>
                <w:color w:val="000000" w:themeColor="text1"/>
                <w:sz w:val="22"/>
              </w:rPr>
              <w:t xml:space="preserve"> </w:t>
            </w:r>
            <w:r>
              <w:rPr>
                <w:rFonts w:asciiTheme="minorHAnsi" w:hAnsiTheme="minorHAnsi" w:cstheme="minorHAnsi"/>
                <w:sz w:val="22"/>
              </w:rPr>
              <w:t>Nachweis BF</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5000" w:type="pct"/>
            <w:gridSpan w:val="5"/>
            <w:shd w:val="clear" w:color="auto" w:fill="auto"/>
            <w:vAlign w:val="center"/>
          </w:tcPr>
          <w:p>
            <w:pPr>
              <w:pStyle w:val="Listenabsatz"/>
              <w:numPr>
                <w:ilvl w:val="0"/>
                <w:numId w:val="11"/>
              </w:numPr>
              <w:rPr>
                <w:rFonts w:asciiTheme="minorHAnsi" w:hAnsiTheme="minorHAnsi" w:cstheme="minorHAnsi"/>
                <w:b/>
                <w:sz w:val="22"/>
              </w:rPr>
            </w:pPr>
            <w:r>
              <w:rPr>
                <w:rFonts w:asciiTheme="minorHAnsi" w:hAnsiTheme="minorHAnsi" w:cstheme="minorHAnsi"/>
                <w:sz w:val="22"/>
              </w:rPr>
              <w:t>Der Betriebsfonds wird finanziert durch</w:t>
            </w:r>
            <w:r>
              <w:t xml:space="preserve"> </w:t>
            </w:r>
            <w:r>
              <w:rPr>
                <w:rFonts w:asciiTheme="minorHAnsi" w:hAnsiTheme="minorHAnsi" w:cstheme="minorHAnsi"/>
                <w:sz w:val="22"/>
              </w:rPr>
              <w:t>(Art. 51 Abs. 1 a) i) und b) VO (EU) 2021/2115)</w:t>
            </w:r>
            <w:r>
              <w:rPr>
                <w:rFonts w:asciiTheme="minorHAnsi" w:hAnsiTheme="minorHAnsi" w:cstheme="minorHAnsi"/>
                <w:b/>
                <w:sz w:val="22"/>
              </w:rPr>
              <w:t xml:space="preserve"> </w:t>
            </w:r>
          </w:p>
          <w:p>
            <w:pPr>
              <w:pStyle w:val="Listenabsatz"/>
              <w:ind w:left="360"/>
              <w:rPr>
                <w:rFonts w:asciiTheme="minorHAnsi" w:hAnsiTheme="minorHAnsi" w:cstheme="minorHAnsi"/>
                <w:sz w:val="22"/>
              </w:rPr>
            </w:pPr>
            <w:r>
              <w:rPr>
                <w:rFonts w:asciiTheme="minorHAnsi" w:hAnsiTheme="minorHAnsi" w:cstheme="minorHAnsi"/>
                <w:sz w:val="22"/>
              </w:rPr>
              <w:t>ggf. Anlage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5000" w:type="pct"/>
            <w:gridSpan w:val="5"/>
            <w:shd w:val="clear" w:color="auto" w:fill="auto"/>
            <w:vAlign w:val="center"/>
          </w:tcPr>
          <w:p>
            <w:pPr>
              <w:rPr>
                <w:rFonts w:asciiTheme="minorHAnsi" w:hAnsiTheme="minorHAnsi" w:cstheme="minorHAnsi"/>
                <w:sz w:val="22"/>
              </w:rPr>
            </w:pPr>
            <w:r>
              <w:rPr>
                <w:rFonts w:asciiTheme="minorHAnsi" w:hAnsiTheme="minorHAnsi" w:cstheme="minorHAnsi"/>
                <w:sz w:val="22"/>
              </w:rPr>
              <w:fldChar w:fldCharType="begin">
                <w:ffData>
                  <w:name w:val="Kontrollkästchen11"/>
                  <w:enabled/>
                  <w:calcOnExit w:val="0"/>
                  <w:checkBox>
                    <w:sizeAuto/>
                    <w:default w:val="0"/>
                    <w:checked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Finanzbeiträge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398" w:type="pct"/>
            <w:vMerge w:val="restart"/>
            <w:shd w:val="clear" w:color="auto" w:fill="auto"/>
            <w:vAlign w:val="center"/>
          </w:tcPr>
          <w:p>
            <w:pPr>
              <w:ind w:left="708"/>
              <w:rPr>
                <w:rFonts w:asciiTheme="minorHAnsi" w:hAnsiTheme="minorHAnsi" w:cstheme="minorHAnsi"/>
                <w:sz w:val="22"/>
              </w:rPr>
            </w:pPr>
          </w:p>
        </w:tc>
        <w:tc>
          <w:tcPr>
            <w:tcW w:w="4602" w:type="pct"/>
            <w:gridSpan w:val="4"/>
            <w:shd w:val="clear" w:color="auto" w:fill="auto"/>
            <w:vAlign w:val="center"/>
          </w:tcPr>
          <w:p>
            <w:pPr>
              <w:rPr>
                <w:rFonts w:asciiTheme="minorHAnsi" w:hAnsiTheme="minorHAnsi" w:cstheme="minorHAnsi"/>
                <w:sz w:val="22"/>
              </w:rPr>
            </w:pPr>
            <w:r>
              <w:rPr>
                <w:rFonts w:asciiTheme="minorHAnsi" w:hAnsiTheme="minorHAnsi" w:cstheme="minorHAnsi"/>
                <w:color w:val="000000" w:themeColor="text1"/>
                <w:sz w:val="22"/>
                <w:szCs w:val="22"/>
              </w:rPr>
              <w:fldChar w:fldCharType="begin">
                <w:ffData>
                  <w:name w:val="Kontrollkästchen11"/>
                  <w:enabled/>
                  <w:calcOnExit w:val="0"/>
                  <w:checkBox>
                    <w:sizeAuto/>
                    <w:default w:val="0"/>
                    <w:checked w:val="0"/>
                  </w:checkBox>
                </w:ffData>
              </w:fldChar>
            </w:r>
            <w:r>
              <w:rPr>
                <w:rFonts w:asciiTheme="minorHAnsi" w:hAnsiTheme="minorHAnsi" w:cstheme="minorHAnsi"/>
                <w:color w:val="000000" w:themeColor="text1"/>
                <w:sz w:val="22"/>
                <w:szCs w:val="22"/>
              </w:rPr>
              <w:instrText xml:space="preserve"> FORMCHECKBOX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t xml:space="preserve"> </w:t>
            </w:r>
            <w:r>
              <w:rPr>
                <w:rFonts w:asciiTheme="minorHAnsi" w:hAnsiTheme="minorHAnsi" w:cstheme="minorHAnsi"/>
                <w:sz w:val="22"/>
              </w:rPr>
              <w:t>der Mitglieder in Höhe von: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398" w:type="pct"/>
            <w:vMerge/>
            <w:shd w:val="clear" w:color="auto" w:fill="auto"/>
            <w:vAlign w:val="center"/>
          </w:tcPr>
          <w:p>
            <w:pPr>
              <w:ind w:left="1416"/>
              <w:rPr>
                <w:rFonts w:asciiTheme="minorHAnsi" w:hAnsiTheme="minorHAnsi" w:cstheme="minorHAnsi"/>
                <w:sz w:val="22"/>
              </w:rPr>
            </w:pPr>
          </w:p>
        </w:tc>
        <w:tc>
          <w:tcPr>
            <w:tcW w:w="290" w:type="pct"/>
            <w:vMerge w:val="restart"/>
            <w:shd w:val="clear" w:color="auto" w:fill="auto"/>
            <w:vAlign w:val="center"/>
          </w:tcPr>
          <w:p>
            <w:pPr>
              <w:ind w:left="708"/>
              <w:rPr>
                <w:rFonts w:asciiTheme="minorHAnsi" w:hAnsiTheme="minorHAnsi" w:cstheme="minorHAnsi"/>
                <w:sz w:val="22"/>
              </w:rPr>
            </w:pPr>
          </w:p>
        </w:tc>
        <w:tc>
          <w:tcPr>
            <w:tcW w:w="4312" w:type="pct"/>
            <w:gridSpan w:val="3"/>
            <w:shd w:val="clear" w:color="auto" w:fill="auto"/>
            <w:vAlign w:val="center"/>
          </w:tcPr>
          <w:p>
            <w:pPr>
              <w:rPr>
                <w:rFonts w:asciiTheme="minorHAnsi" w:hAnsiTheme="minorHAnsi" w:cstheme="minorHAnsi"/>
                <w:sz w:val="22"/>
              </w:rPr>
            </w:pPr>
            <w:r>
              <w:rPr>
                <w:rFonts w:asciiTheme="minorHAnsi" w:hAnsiTheme="minorHAnsi" w:cstheme="minorHAnsi"/>
                <w:color w:val="000000" w:themeColor="text1"/>
                <w:sz w:val="22"/>
                <w:szCs w:val="22"/>
              </w:rPr>
              <w:fldChar w:fldCharType="begin">
                <w:ffData>
                  <w:name w:val="Kontrollkästchen11"/>
                  <w:enabled/>
                  <w:calcOnExit w:val="0"/>
                  <w:checkBox>
                    <w:sizeAuto/>
                    <w:default w:val="0"/>
                    <w:checked w:val="0"/>
                  </w:checkBox>
                </w:ffData>
              </w:fldChar>
            </w:r>
            <w:r>
              <w:rPr>
                <w:rFonts w:asciiTheme="minorHAnsi" w:hAnsiTheme="minorHAnsi" w:cstheme="minorHAnsi"/>
                <w:color w:val="000000" w:themeColor="text1"/>
                <w:sz w:val="22"/>
                <w:szCs w:val="22"/>
              </w:rPr>
              <w:instrText xml:space="preserve"> FORMCHECKBOX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rPr>
              <w:t>gestaffelte Beitragshöhen der Mitglieder sind vorgesehen</w:t>
            </w:r>
            <w:r>
              <w:rPr>
                <w:rFonts w:asciiTheme="minorHAnsi" w:hAnsiTheme="minorHAnsi" w:cstheme="minorHAnsi"/>
                <w:sz w:val="22"/>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4"/>
        </w:trPr>
        <w:tc>
          <w:tcPr>
            <w:tcW w:w="398" w:type="pct"/>
            <w:vMerge/>
            <w:shd w:val="clear" w:color="auto" w:fill="auto"/>
            <w:vAlign w:val="center"/>
          </w:tcPr>
          <w:p>
            <w:pPr>
              <w:ind w:left="1416"/>
              <w:rPr>
                <w:rFonts w:asciiTheme="minorHAnsi" w:hAnsiTheme="minorHAnsi" w:cstheme="minorHAnsi"/>
                <w:sz w:val="22"/>
              </w:rPr>
            </w:pPr>
          </w:p>
        </w:tc>
        <w:tc>
          <w:tcPr>
            <w:tcW w:w="290" w:type="pct"/>
            <w:vMerge/>
            <w:shd w:val="clear" w:color="auto" w:fill="auto"/>
            <w:vAlign w:val="center"/>
          </w:tcPr>
          <w:p>
            <w:pPr>
              <w:ind w:left="708"/>
              <w:rPr>
                <w:rFonts w:asciiTheme="minorHAnsi" w:hAnsiTheme="minorHAnsi" w:cstheme="minorHAnsi"/>
                <w:color w:val="000000" w:themeColor="text1"/>
                <w:sz w:val="22"/>
                <w:szCs w:val="22"/>
              </w:rPr>
            </w:pPr>
          </w:p>
        </w:tc>
        <w:tc>
          <w:tcPr>
            <w:tcW w:w="4312" w:type="pct"/>
            <w:gridSpan w:val="3"/>
            <w:shd w:val="clear" w:color="auto" w:fill="auto"/>
            <w:vAlign w:val="center"/>
          </w:tcPr>
          <w:p>
            <w:pPr>
              <w:rPr>
                <w:rFonts w:asciiTheme="minorHAnsi" w:hAnsiTheme="minorHAnsi" w:cstheme="minorHAnsi"/>
                <w:color w:val="000000" w:themeColor="text1"/>
                <w:sz w:val="22"/>
                <w:szCs w:val="22"/>
              </w:rPr>
            </w:pPr>
            <w:r>
              <w:rPr>
                <w:rFonts w:asciiTheme="minorHAnsi" w:hAnsiTheme="minorHAnsi" w:cstheme="minorHAnsi"/>
                <w:sz w:val="22"/>
              </w:rPr>
              <w:t>wenn ja, Begründung: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398" w:type="pct"/>
            <w:vMerge/>
            <w:shd w:val="clear" w:color="auto" w:fill="auto"/>
            <w:vAlign w:val="center"/>
          </w:tcPr>
          <w:p>
            <w:pPr>
              <w:ind w:left="708"/>
              <w:rPr>
                <w:rFonts w:asciiTheme="minorHAnsi" w:hAnsiTheme="minorHAnsi" w:cstheme="minorHAnsi"/>
                <w:sz w:val="22"/>
              </w:rPr>
            </w:pPr>
          </w:p>
        </w:tc>
        <w:tc>
          <w:tcPr>
            <w:tcW w:w="4602" w:type="pct"/>
            <w:gridSpan w:val="4"/>
            <w:shd w:val="clear" w:color="auto" w:fill="auto"/>
            <w:vAlign w:val="center"/>
          </w:tcPr>
          <w:p>
            <w:pPr>
              <w:rPr>
                <w:rFonts w:asciiTheme="minorHAnsi" w:hAnsiTheme="minorHAnsi" w:cstheme="minorHAnsi"/>
                <w:sz w:val="22"/>
              </w:rPr>
            </w:pPr>
            <w:r>
              <w:rPr>
                <w:rFonts w:asciiTheme="minorHAnsi" w:hAnsiTheme="minorHAnsi" w:cstheme="minorHAnsi"/>
                <w:sz w:val="22"/>
              </w:rPr>
              <w:fldChar w:fldCharType="begin">
                <w:ffData>
                  <w:name w:val="Kontrollkästchen11"/>
                  <w:enabled/>
                  <w:calcOnExit w:val="0"/>
                  <w:checkBox>
                    <w:sizeAuto/>
                    <w:default w:val="0"/>
                    <w:checked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der EO in Höhe von: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6"/>
        </w:trPr>
        <w:tc>
          <w:tcPr>
            <w:tcW w:w="5000" w:type="pct"/>
            <w:gridSpan w:val="5"/>
            <w:shd w:val="clear" w:color="auto" w:fill="auto"/>
            <w:vAlign w:val="center"/>
          </w:tcPr>
          <w:p>
            <w:pPr>
              <w:rPr>
                <w:rFonts w:asciiTheme="minorHAnsi" w:hAnsiTheme="minorHAnsi" w:cstheme="minorHAnsi"/>
                <w:color w:val="000000" w:themeColor="text1"/>
                <w:sz w:val="22"/>
                <w:szCs w:val="22"/>
              </w:rPr>
            </w:pPr>
            <w:r>
              <w:rPr>
                <w:rFonts w:asciiTheme="minorHAnsi" w:hAnsiTheme="minorHAnsi" w:cstheme="minorHAnsi"/>
                <w:sz w:val="22"/>
              </w:rPr>
              <w:fldChar w:fldCharType="begin">
                <w:ffData>
                  <w:name w:val="Kontrollkästchen11"/>
                  <w:enabled/>
                  <w:calcOnExit w:val="0"/>
                  <w:checkBox>
                    <w:sizeAuto/>
                    <w:default w:val="0"/>
                    <w:checked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finanzielle Beihilfen der Union in Höhe von: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5000" w:type="pct"/>
            <w:gridSpan w:val="5"/>
            <w:shd w:val="clear" w:color="auto" w:fill="auto"/>
            <w:vAlign w:val="center"/>
          </w:tcPr>
          <w:p>
            <w:pPr>
              <w:pStyle w:val="Listenabsatz"/>
              <w:numPr>
                <w:ilvl w:val="0"/>
                <w:numId w:val="11"/>
              </w:numPr>
              <w:rPr>
                <w:rFonts w:asciiTheme="minorHAnsi" w:hAnsiTheme="minorHAnsi" w:cstheme="minorHAnsi"/>
                <w:sz w:val="22"/>
              </w:rPr>
            </w:pPr>
            <w:r>
              <w:rPr>
                <w:rFonts w:asciiTheme="minorHAnsi" w:hAnsiTheme="minorHAnsi" w:cstheme="minorHAnsi"/>
                <w:sz w:val="22"/>
              </w:rPr>
              <w:t>Das Verfahren zur Finanzierung des BF wurde</w:t>
            </w:r>
            <w:r>
              <w:rPr>
                <w:rFonts w:ascii="Arial" w:hAnsi="Arial" w:cs="Arial"/>
                <w:sz w:val="22"/>
              </w:rPr>
              <w:t xml:space="preserve"> </w:t>
            </w:r>
            <w:r>
              <w:rPr>
                <w:rFonts w:asciiTheme="minorHAnsi" w:hAnsiTheme="minorHAnsi" w:cstheme="minorHAnsi"/>
                <w:color w:val="000000" w:themeColor="text1"/>
                <w:sz w:val="22"/>
              </w:rPr>
              <w:t>festgelegt</w:t>
            </w:r>
            <w:r>
              <w:rPr>
                <w:rFonts w:ascii="Arial" w:hAnsi="Arial" w:cs="Arial"/>
              </w:rPr>
              <w:t xml:space="preserve"> in </w:t>
            </w:r>
            <w:r>
              <w:rPr>
                <w:rFonts w:asciiTheme="minorHAnsi" w:hAnsiTheme="minorHAnsi" w:cstheme="minorHAnsi"/>
                <w:color w:val="000000" w:themeColor="text1"/>
                <w:sz w:val="22"/>
              </w:rPr>
              <w:fldChar w:fldCharType="begin">
                <w:ffData>
                  <w:name w:val="Text29"/>
                  <w:enabled/>
                  <w:calcOnExit w:val="0"/>
                  <w:textInput/>
                </w:ffData>
              </w:fldChar>
            </w:r>
            <w:r>
              <w:rPr>
                <w:rFonts w:asciiTheme="minorHAnsi" w:hAnsiTheme="minorHAnsi" w:cstheme="minorHAnsi"/>
                <w:color w:val="000000" w:themeColor="text1"/>
                <w:sz w:val="22"/>
              </w:rPr>
              <w:instrText xml:space="preserve"> FORMTEXT </w:instrText>
            </w:r>
            <w:r>
              <w:rPr>
                <w:rFonts w:asciiTheme="minorHAnsi" w:hAnsiTheme="minorHAnsi" w:cstheme="minorHAnsi"/>
                <w:color w:val="000000" w:themeColor="text1"/>
                <w:sz w:val="22"/>
              </w:rPr>
            </w:r>
            <w:r>
              <w:rPr>
                <w:rFonts w:asciiTheme="minorHAnsi" w:hAnsiTheme="minorHAnsi" w:cstheme="minorHAnsi"/>
                <w:color w:val="000000" w:themeColor="text1"/>
                <w:sz w:val="22"/>
              </w:rPr>
              <w:fldChar w:fldCharType="separate"/>
            </w:r>
            <w:r>
              <w:rPr>
                <w:noProof/>
              </w:rPr>
              <w:t> </w:t>
            </w:r>
            <w:r>
              <w:rPr>
                <w:noProof/>
              </w:rPr>
              <w:t> </w:t>
            </w:r>
            <w:r>
              <w:rPr>
                <w:noProof/>
              </w:rPr>
              <w:t> </w:t>
            </w:r>
            <w:r>
              <w:rPr>
                <w:noProof/>
              </w:rPr>
              <w:t> </w:t>
            </w:r>
            <w:r>
              <w:rPr>
                <w:noProof/>
              </w:rPr>
              <w:t> </w:t>
            </w:r>
            <w:r>
              <w:rPr>
                <w:rFonts w:asciiTheme="minorHAnsi" w:hAnsiTheme="minorHAnsi" w:cstheme="minorHAnsi"/>
                <w:color w:val="000000" w:themeColor="text1"/>
                <w:sz w:val="22"/>
              </w:rPr>
              <w:fldChar w:fldCharType="end"/>
            </w:r>
            <w:r>
              <w:rPr>
                <w:rFonts w:asciiTheme="minorHAnsi" w:hAnsiTheme="minorHAnsi" w:cstheme="minorHAnsi"/>
                <w:color w:val="000000" w:themeColor="text1"/>
                <w:sz w:val="22"/>
              </w:rPr>
              <w:t xml:space="preserve"> *</w:t>
            </w:r>
          </w:p>
          <w:p>
            <w:pPr>
              <w:pStyle w:val="Listenabsatz"/>
              <w:ind w:left="360"/>
              <w:rPr>
                <w:rFonts w:asciiTheme="minorHAnsi" w:hAnsiTheme="minorHAnsi" w:cstheme="minorHAnsi"/>
                <w:sz w:val="22"/>
              </w:rPr>
            </w:pPr>
            <w:r>
              <w:rPr>
                <w:rFonts w:asciiTheme="minorHAnsi" w:hAnsiTheme="minorHAnsi" w:cstheme="minorHAnsi"/>
                <w:sz w:val="22"/>
              </w:rPr>
              <w:t xml:space="preserve">Ausführungen zur Berechnungsmethode und Höhe der Finanzbeiträge: </w:t>
            </w:r>
          </w:p>
          <w:p>
            <w:pPr>
              <w:pStyle w:val="Listenabsatz"/>
              <w:ind w:left="360"/>
              <w:rPr>
                <w:rFonts w:asciiTheme="minorHAnsi" w:hAnsiTheme="minorHAnsi" w:cstheme="minorHAnsi"/>
                <w:i/>
                <w:sz w:val="22"/>
              </w:rPr>
            </w:pPr>
            <w:r>
              <w:rPr>
                <w:rFonts w:asciiTheme="minorHAnsi" w:hAnsiTheme="minorHAnsi" w:cstheme="minorHAnsi"/>
                <w:i/>
                <w:sz w:val="18"/>
              </w:rPr>
              <w:t>ggf. Beschreibung in separater Anlage</w:t>
            </w:r>
          </w:p>
        </w:tc>
      </w:tr>
    </w:tbl>
    <w:p>
      <w:pPr>
        <w:ind w:left="360"/>
        <w:rPr>
          <w:rFonts w:asciiTheme="minorHAnsi" w:hAnsiTheme="minorHAnsi" w:cstheme="minorHAnsi"/>
          <w:b/>
          <w:sz w:val="24"/>
          <w:szCs w:val="24"/>
          <w:u w:val="single"/>
        </w:rPr>
      </w:pPr>
    </w:p>
    <w:tbl>
      <w:tblPr>
        <w:tblW w:w="5000" w:type="pct"/>
        <w:tblCellMar>
          <w:left w:w="70" w:type="dxa"/>
          <w:right w:w="70" w:type="dxa"/>
        </w:tblCellMar>
        <w:tblLook w:val="0000" w:firstRow="0" w:lastRow="0" w:firstColumn="0" w:lastColumn="0" w:noHBand="0" w:noVBand="0"/>
      </w:tblPr>
      <w:tblGrid>
        <w:gridCol w:w="3380"/>
        <w:gridCol w:w="66"/>
        <w:gridCol w:w="3854"/>
        <w:gridCol w:w="2478"/>
      </w:tblGrid>
      <w:tr>
        <w:trPr>
          <w:cantSplit/>
          <w:trHeight w:val="437"/>
        </w:trPr>
        <w:tc>
          <w:tcPr>
            <w:tcW w:w="5000" w:type="pct"/>
            <w:gridSpan w:val="4"/>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b/>
                <w:sz w:val="24"/>
              </w:rPr>
              <w:t xml:space="preserve">Laufzeit OP </w:t>
            </w:r>
            <w:r>
              <w:rPr>
                <w:rFonts w:asciiTheme="minorHAnsi" w:hAnsiTheme="minorHAnsi" w:cstheme="minorHAnsi"/>
                <w:sz w:val="18"/>
              </w:rPr>
              <w:t>(Art. 50 Abs. 2 VO (EU) 2021/2115, § 11 Abs. 2 Nr. 5 OGErzeugerOrgDV)</w:t>
            </w:r>
          </w:p>
        </w:tc>
      </w:tr>
      <w:tr>
        <w:trPr>
          <w:cantSplit/>
          <w:trHeight w:val="437"/>
        </w:trPr>
        <w:tc>
          <w:tcPr>
            <w:tcW w:w="1728"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b/>
                <w:sz w:val="22"/>
              </w:rPr>
            </w:pPr>
            <w:r>
              <w:rPr>
                <w:rFonts w:asciiTheme="minorHAnsi" w:hAnsiTheme="minorHAnsi" w:cstheme="minorHAnsi"/>
                <w:b/>
                <w:sz w:val="24"/>
                <w:szCs w:val="22"/>
              </w:rPr>
              <w:t>Vorgesehene Laufzeit des OP</w:t>
            </w:r>
          </w:p>
        </w:tc>
        <w:tc>
          <w:tcPr>
            <w:tcW w:w="3272"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szCs w:val="22"/>
              </w:rPr>
              <w:t>von (Jahr)</w:t>
            </w:r>
            <w:r>
              <w:rPr>
                <w:rFonts w:asciiTheme="minorHAnsi" w:hAnsiTheme="minorHAnsi" w:cstheme="minorHAnsi"/>
                <w:sz w:val="22"/>
              </w:rPr>
              <w:t xml:space="preserve"> </w:t>
            </w: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Pr>
                <w:rFonts w:asciiTheme="minorHAnsi" w:hAnsiTheme="minorHAnsi" w:cstheme="minorHAnsi"/>
                <w:sz w:val="22"/>
              </w:rPr>
              <w:t xml:space="preserve"> bis (Jahr)</w:t>
            </w: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trPr>
          <w:cantSplit/>
          <w:trHeight w:val="437"/>
        </w:trPr>
        <w:tc>
          <w:tcPr>
            <w:tcW w:w="1728"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b/>
                <w:sz w:val="24"/>
                <w:szCs w:val="22"/>
              </w:rPr>
            </w:pPr>
            <w:r>
              <w:rPr>
                <w:rFonts w:asciiTheme="minorHAnsi" w:hAnsiTheme="minorHAnsi" w:cstheme="minorHAnsi"/>
                <w:b/>
                <w:sz w:val="24"/>
                <w:szCs w:val="22"/>
              </w:rPr>
              <w:t>Laufzeit vorheriges OP</w:t>
            </w:r>
          </w:p>
        </w:tc>
        <w:tc>
          <w:tcPr>
            <w:tcW w:w="3272"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von (Jahr)</w:t>
            </w:r>
            <w:r>
              <w:rPr>
                <w:rFonts w:asciiTheme="minorHAnsi" w:hAnsiTheme="minorHAnsi" w:cstheme="minorHAnsi"/>
                <w:sz w:val="22"/>
              </w:rPr>
              <w:t xml:space="preserve"> </w:t>
            </w: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Pr>
                <w:rFonts w:asciiTheme="minorHAnsi" w:hAnsiTheme="minorHAnsi" w:cstheme="minorHAnsi"/>
                <w:sz w:val="22"/>
              </w:rPr>
              <w:t xml:space="preserve"> bis (Jahr)</w:t>
            </w: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trPr>
          <w:cantSplit/>
          <w:trHeight w:val="437"/>
        </w:trPr>
        <w:tc>
          <w:tcPr>
            <w:tcW w:w="5000" w:type="pct"/>
            <w:gridSpan w:val="4"/>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b/>
                <w:color w:val="FF0000"/>
                <w:sz w:val="22"/>
              </w:rPr>
            </w:pPr>
            <w:r>
              <w:rPr>
                <w:rFonts w:asciiTheme="minorHAnsi" w:hAnsiTheme="minorHAnsi" w:cstheme="minorHAnsi"/>
                <w:b/>
                <w:sz w:val="24"/>
              </w:rPr>
              <w:t>Referenzzeitraum</w:t>
            </w:r>
            <w:r>
              <w:rPr>
                <w:rFonts w:asciiTheme="minorHAnsi" w:hAnsiTheme="minorHAnsi" w:cstheme="minorHAnsi"/>
                <w:b/>
                <w:color w:val="548DD4" w:themeColor="text2" w:themeTint="99"/>
                <w:sz w:val="24"/>
              </w:rPr>
              <w:t xml:space="preserve"> </w:t>
            </w:r>
            <w:r>
              <w:rPr>
                <w:rFonts w:asciiTheme="minorHAnsi" w:hAnsiTheme="minorHAnsi" w:cstheme="minorHAnsi"/>
                <w:b/>
                <w:sz w:val="22"/>
              </w:rPr>
              <w:t>nach Art. 32 Abs. 1, 2 Del. VO (EU) 2022/126</w:t>
            </w:r>
          </w:p>
          <w:p>
            <w:pPr>
              <w:rPr>
                <w:rFonts w:asciiTheme="minorHAnsi" w:hAnsiTheme="minorHAnsi" w:cstheme="minorHAnsi"/>
                <w:sz w:val="22"/>
              </w:rPr>
            </w:pPr>
            <w:r>
              <w:rPr>
                <w:rFonts w:asciiTheme="minorHAnsi" w:hAnsiTheme="minorHAnsi" w:cstheme="minorHAnsi"/>
                <w:sz w:val="22"/>
              </w:rPr>
              <w:fldChar w:fldCharType="begin">
                <w:ffData>
                  <w:name w:val=""/>
                  <w:enabled/>
                  <w:calcOnExit w:val="0"/>
                  <w:checkBox>
                    <w:sizeAuto/>
                    <w:default w:val="0"/>
                    <w:checked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1 (n-1)</w:t>
            </w:r>
          </w:p>
          <w:p>
            <w:pPr>
              <w:rPr>
                <w:rFonts w:asciiTheme="minorHAnsi" w:hAnsiTheme="minorHAnsi" w:cstheme="minorHAnsi"/>
                <w:sz w:val="22"/>
              </w:rPr>
            </w:pPr>
            <w:r>
              <w:rPr>
                <w:rFonts w:asciiTheme="minorHAnsi" w:hAnsiTheme="minorHAnsi" w:cstheme="minorHAnsi"/>
                <w:sz w:val="22"/>
              </w:rPr>
              <w:fldChar w:fldCharType="begin">
                <w:ffData>
                  <w:name w:val=""/>
                  <w:enabled/>
                  <w:calcOnExit w:val="0"/>
                  <w:checkBox>
                    <w:sizeAuto/>
                    <w:default w:val="1"/>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2 (n-2)                         Jahr(e) vor dem Jahr, für das die Beihilfe beantragt wird.</w:t>
            </w:r>
          </w:p>
          <w:p>
            <w:pPr>
              <w:rPr>
                <w:rFonts w:asciiTheme="minorHAnsi" w:hAnsiTheme="minorHAnsi" w:cstheme="minorHAnsi"/>
                <w:sz w:val="22"/>
              </w:rPr>
            </w:pPr>
            <w:r>
              <w:rPr>
                <w:rFonts w:asciiTheme="minorHAnsi" w:hAnsiTheme="minorHAnsi" w:cstheme="minorHAnsi"/>
                <w:sz w:val="22"/>
              </w:rPr>
              <w:fldChar w:fldCharType="begin">
                <w:ffData>
                  <w:name w:val=""/>
                  <w:enabled/>
                  <w:calcOnExit w:val="0"/>
                  <w:checkBox>
                    <w:sizeAuto/>
                    <w:default w:val="0"/>
                    <w:checked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3 (n-3)                         </w:t>
            </w:r>
          </w:p>
        </w:tc>
      </w:tr>
      <w:tr>
        <w:trPr>
          <w:cantSplit/>
          <w:trHeight w:val="437"/>
        </w:trPr>
        <w:tc>
          <w:tcPr>
            <w:tcW w:w="1762" w:type="pct"/>
            <w:gridSpan w:val="2"/>
            <w:tcBorders>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beginnend am:</w:t>
            </w:r>
          </w:p>
        </w:tc>
        <w:tc>
          <w:tcPr>
            <w:tcW w:w="3238" w:type="pct"/>
            <w:gridSpan w:val="2"/>
            <w:tcBorders>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 xml:space="preserve">(Tag/Monat) </w:t>
            </w:r>
            <w:r>
              <w:rPr>
                <w:rFonts w:asciiTheme="minorHAnsi" w:hAnsiTheme="minorHAnsi" w:cstheme="minorHAnsi"/>
                <w:sz w:val="22"/>
              </w:rPr>
              <w:fldChar w:fldCharType="begin">
                <w:ffData>
                  <w:name w:val="Text29"/>
                  <w:enabled/>
                  <w:calcOnExit w:val="0"/>
                  <w:textInput>
                    <w:default w:val="01"/>
                  </w:textInput>
                </w:ffData>
              </w:fldChar>
            </w:r>
            <w:bookmarkStart w:id="3" w:name="Text29"/>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01</w:t>
            </w:r>
            <w:r>
              <w:rPr>
                <w:rFonts w:asciiTheme="minorHAnsi" w:hAnsiTheme="minorHAnsi" w:cstheme="minorHAnsi"/>
                <w:sz w:val="22"/>
              </w:rPr>
              <w:fldChar w:fldCharType="end"/>
            </w:r>
            <w:bookmarkEnd w:id="3"/>
            <w:r>
              <w:rPr>
                <w:rFonts w:asciiTheme="minorHAnsi" w:hAnsiTheme="minorHAnsi" w:cstheme="minorHAnsi"/>
                <w:sz w:val="22"/>
              </w:rPr>
              <w:t>/</w:t>
            </w:r>
            <w:r>
              <w:rPr>
                <w:rFonts w:asciiTheme="minorHAnsi" w:hAnsiTheme="minorHAnsi" w:cstheme="minorHAnsi"/>
                <w:sz w:val="22"/>
              </w:rPr>
              <w:fldChar w:fldCharType="begin">
                <w:ffData>
                  <w:name w:val=""/>
                  <w:enabled/>
                  <w:calcOnExit w:val="0"/>
                  <w:textInput>
                    <w:default w:val="01"/>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01</w:t>
            </w:r>
            <w:r>
              <w:rPr>
                <w:rFonts w:asciiTheme="minorHAnsi" w:hAnsiTheme="minorHAnsi" w:cstheme="minorHAnsi"/>
                <w:sz w:val="22"/>
              </w:rPr>
              <w:fldChar w:fldCharType="end"/>
            </w:r>
            <w:r>
              <w:rPr>
                <w:rFonts w:asciiTheme="minorHAnsi" w:hAnsiTheme="minorHAnsi" w:cstheme="minorHAnsi"/>
                <w:sz w:val="22"/>
              </w:rPr>
              <w:t xml:space="preserve">    </w:t>
            </w:r>
          </w:p>
        </w:tc>
      </w:tr>
      <w:tr>
        <w:trPr>
          <w:cantSplit/>
          <w:trHeight w:val="437"/>
        </w:trPr>
        <w:tc>
          <w:tcPr>
            <w:tcW w:w="3733" w:type="pct"/>
            <w:gridSpan w:val="3"/>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t>Wir bestätigen, dass der Zwölfmonatszeitraum mit dem Rechnungsjahr (Geschäftsjahr) der EO übereinstimmt.</w:t>
            </w:r>
          </w:p>
        </w:tc>
        <w:tc>
          <w:tcPr>
            <w:tcW w:w="1267"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ed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ja</w:t>
            </w:r>
          </w:p>
        </w:tc>
      </w:tr>
    </w:tbl>
    <w:p/>
    <w:tbl>
      <w:tblPr>
        <w:tblW w:w="5000" w:type="pct"/>
        <w:tblCellMar>
          <w:left w:w="70" w:type="dxa"/>
          <w:right w:w="70" w:type="dxa"/>
        </w:tblCellMar>
        <w:tblLook w:val="0000" w:firstRow="0" w:lastRow="0" w:firstColumn="0" w:lastColumn="0" w:noHBand="0" w:noVBand="0"/>
      </w:tblPr>
      <w:tblGrid>
        <w:gridCol w:w="4889"/>
        <w:gridCol w:w="4889"/>
      </w:tblGrid>
      <w:tr>
        <w:trPr>
          <w:cantSplit/>
          <w:trHeight w:val="627"/>
        </w:trPr>
        <w:tc>
          <w:tcPr>
            <w:tcW w:w="5000"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b/>
                <w:sz w:val="22"/>
              </w:rPr>
              <w:t xml:space="preserve">Wert der vermarkteten Erzeugung (WvE) in den drei vorangegangenen Wirtschaftsjahren </w:t>
            </w:r>
            <w:r>
              <w:rPr>
                <w:rFonts w:asciiTheme="minorHAnsi" w:hAnsiTheme="minorHAnsi" w:cstheme="minorHAnsi"/>
                <w:sz w:val="18"/>
                <w:szCs w:val="18"/>
              </w:rPr>
              <w:t>(Art. 31 Del. VO (EU) Nr. 2022/126, § 9 OGErzeugerOrgDV)</w:t>
            </w:r>
          </w:p>
        </w:tc>
      </w:tr>
      <w:tr>
        <w:trPr>
          <w:cantSplit/>
          <w:trHeight w:val="437"/>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szCs w:val="22"/>
              </w:rPr>
              <w:t xml:space="preserve">Jahr </w:t>
            </w:r>
            <w:r>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 xml:space="preserve">Wert in € </w:t>
            </w:r>
            <w:r>
              <w:rPr>
                <w:rFonts w:asciiTheme="minorHAnsi" w:hAnsiTheme="minorHAnsi" w:cstheme="minorHAnsi"/>
                <w:sz w:val="22"/>
              </w:rPr>
              <w:tab/>
            </w:r>
          </w:p>
        </w:tc>
      </w:tr>
      <w:tr>
        <w:trPr>
          <w:cantSplit/>
          <w:trHeight w:val="437"/>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noProof/>
                <w:sz w:val="22"/>
              </w:rPr>
              <w:fldChar w:fldCharType="begin">
                <w:ffData>
                  <w:name w:val="Text29"/>
                  <w:enabled/>
                  <w:calcOnExit w:val="0"/>
                  <w:textInput/>
                </w:ffData>
              </w:fldChar>
            </w:r>
            <w:r>
              <w:rPr>
                <w:rFonts w:asciiTheme="minorHAnsi" w:hAnsiTheme="minorHAnsi" w:cstheme="minorHAnsi"/>
                <w:noProof/>
                <w:sz w:val="22"/>
              </w:rPr>
              <w:instrText xml:space="preserve"> FORMTEXT </w:instrText>
            </w:r>
            <w:r>
              <w:rPr>
                <w:rFonts w:asciiTheme="minorHAnsi" w:hAnsiTheme="minorHAnsi" w:cstheme="minorHAnsi"/>
                <w:noProof/>
                <w:sz w:val="22"/>
              </w:rPr>
            </w:r>
            <w:r>
              <w:rPr>
                <w:rFonts w:asciiTheme="minorHAnsi" w:hAnsiTheme="minorHAnsi" w:cstheme="minorHAnsi"/>
                <w:noProof/>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fldChar w:fldCharType="end"/>
            </w: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trPr>
          <w:cantSplit/>
          <w:trHeight w:val="437"/>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r>
      <w:tr>
        <w:trPr>
          <w:cantSplit/>
          <w:trHeight w:val="437"/>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fldChar w:fldCharType="begin">
                <w:ffData>
                  <w:name w:val="Text29"/>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r>
              <w:rPr>
                <w:rFonts w:asciiTheme="minorHAnsi" w:hAnsiTheme="minorHAnsi" w:cstheme="minorHAnsi"/>
                <w:sz w:val="22"/>
              </w:rPr>
              <w:tab/>
            </w:r>
          </w:p>
        </w:tc>
      </w:tr>
      <w:tr>
        <w:trPr>
          <w:cantSplit/>
          <w:trHeight w:val="437"/>
        </w:trPr>
        <w:tc>
          <w:tcPr>
            <w:tcW w:w="5000"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szCs w:val="22"/>
              </w:rPr>
              <w:t xml:space="preserve">Falls erforderlich, zusätzliche Ausführungen: </w:t>
            </w:r>
          </w:p>
        </w:tc>
      </w:tr>
      <w:tr>
        <w:trPr>
          <w:cantSplit/>
          <w:trHeight w:val="437"/>
        </w:trPr>
        <w:tc>
          <w:tcPr>
            <w:tcW w:w="5000" w:type="pct"/>
            <w:gridSpan w:val="2"/>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Testat(e) Wirtschaftsprüfer</w:t>
            </w:r>
          </w:p>
        </w:tc>
      </w:tr>
    </w:tbl>
    <w:p>
      <w:pPr>
        <w:pStyle w:val="Listenabsatz"/>
        <w:spacing w:after="240"/>
        <w:ind w:left="0"/>
        <w:rPr>
          <w:rFonts w:ascii="Calibri" w:hAnsi="Calibri" w:cs="Calibri"/>
        </w:rPr>
      </w:pPr>
    </w:p>
    <w:p>
      <w:pPr>
        <w:pStyle w:val="Listenabsatz"/>
        <w:spacing w:after="240"/>
        <w:ind w:left="0"/>
        <w:rPr>
          <w:rFonts w:ascii="Calibri" w:hAnsi="Calibri" w:cs="Calibri"/>
        </w:rPr>
      </w:pPr>
      <w:r>
        <w:rPr>
          <w:rFonts w:ascii="Calibri" w:hAnsi="Calibri" w:cs="Calibri"/>
        </w:rPr>
        <w:t>*  Satzung, Geschäftsordnung, Gesellschafterbeschluss, o.ä.</w:t>
      </w:r>
    </w:p>
    <w:p>
      <w:pPr>
        <w:pStyle w:val="Listenabsatz"/>
        <w:spacing w:after="240"/>
        <w:ind w:left="360"/>
        <w:rPr>
          <w:rFonts w:ascii="Arial Narrow" w:hAnsi="Arial Narrow"/>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pPr>
        <w:pStyle w:val="Listenabsatz"/>
        <w:numPr>
          <w:ilvl w:val="0"/>
          <w:numId w:val="1"/>
        </w:numPr>
        <w:rPr>
          <w:rFonts w:asciiTheme="minorHAnsi" w:hAnsiTheme="minorHAnsi" w:cstheme="minorHAnsi"/>
          <w:b/>
          <w:sz w:val="24"/>
        </w:rPr>
      </w:pPr>
      <w:r>
        <w:rPr>
          <w:rFonts w:asciiTheme="minorHAnsi" w:hAnsiTheme="minorHAnsi" w:cstheme="minorHAnsi"/>
          <w:b/>
          <w:sz w:val="28"/>
          <w:szCs w:val="24"/>
          <w:u w:val="single"/>
        </w:rPr>
        <w:lastRenderedPageBreak/>
        <w:t>Beschreibung der Ausgangssituation</w:t>
      </w:r>
      <w:r>
        <w:rPr>
          <w:rFonts w:asciiTheme="minorHAnsi" w:hAnsiTheme="minorHAnsi" w:cstheme="minorHAnsi"/>
          <w:b/>
          <w:sz w:val="24"/>
        </w:rPr>
        <w:t xml:space="preserve"> </w:t>
      </w:r>
      <w:r>
        <w:rPr>
          <w:rFonts w:asciiTheme="minorHAnsi" w:hAnsiTheme="minorHAnsi" w:cstheme="minorHAnsi"/>
          <w:sz w:val="18"/>
          <w:szCs w:val="18"/>
        </w:rPr>
        <w:t>(§11 Abs. 2 Nr. 2 OGErzeugerOrgDV)</w:t>
      </w:r>
      <w:r>
        <w:rPr>
          <w:rFonts w:asciiTheme="minorHAnsi" w:hAnsiTheme="minorHAnsi" w:cstheme="minorHAnsi"/>
          <w:color w:val="548DD4" w:themeColor="text2" w:themeTint="99"/>
          <w:sz w:val="22"/>
        </w:rPr>
        <w:t xml:space="preserve"> </w:t>
      </w:r>
    </w:p>
    <w:p>
      <w:pPr>
        <w:pStyle w:val="Listenabsatz"/>
        <w:numPr>
          <w:ilvl w:val="0"/>
          <w:numId w:val="13"/>
        </w:numPr>
        <w:rPr>
          <w:rFonts w:asciiTheme="minorHAnsi" w:hAnsiTheme="minorHAnsi" w:cstheme="minorHAnsi"/>
          <w:b/>
          <w:sz w:val="22"/>
        </w:rPr>
      </w:pPr>
      <w:r>
        <w:rPr>
          <w:rFonts w:asciiTheme="minorHAnsi" w:hAnsiTheme="minorHAnsi" w:cstheme="minorHAnsi"/>
          <w:b/>
          <w:sz w:val="22"/>
        </w:rPr>
        <w:t>Allgemeine Strukturdaten der EO</w:t>
      </w:r>
    </w:p>
    <w:p>
      <w:pPr>
        <w:ind w:left="360"/>
        <w:rPr>
          <w:rFonts w:asciiTheme="minorHAnsi" w:hAnsiTheme="minorHAnsi" w:cstheme="minorHAnsi"/>
          <w:sz w:val="22"/>
          <w:szCs w:val="22"/>
        </w:rPr>
      </w:pPr>
      <w:r>
        <w:rPr>
          <w:rFonts w:asciiTheme="minorHAnsi" w:hAnsiTheme="minorHAnsi" w:cstheme="minorHAnsi"/>
          <w:sz w:val="22"/>
          <w:szCs w:val="22"/>
          <w:u w:val="single"/>
        </w:rPr>
        <w:t>Anmerkung</w:t>
      </w:r>
      <w:r>
        <w:rPr>
          <w:rFonts w:asciiTheme="minorHAnsi" w:hAnsiTheme="minorHAnsi" w:cstheme="minorHAnsi"/>
          <w:sz w:val="22"/>
          <w:szCs w:val="22"/>
        </w:rPr>
        <w:t xml:space="preserve">: Ist nachfolgend kein spezieller Bezugszeitraum angegeben, beziehen sich die Angaben auf das Kalenderjahr vor der Antragstellung des OP: </w:t>
      </w:r>
      <w:r>
        <w:rPr>
          <w:rFonts w:asciiTheme="minorHAnsi" w:hAnsiTheme="minorHAnsi" w:cstheme="minorHAnsi"/>
          <w:sz w:val="22"/>
          <w:szCs w:val="22"/>
        </w:rPr>
        <w:fldChar w:fldCharType="begin">
          <w:ffData>
            <w:name w:val="Text2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w:t>
      </w:r>
    </w:p>
    <w:p>
      <w:pPr>
        <w:ind w:left="360"/>
        <w:rPr>
          <w:rFonts w:asciiTheme="minorHAnsi" w:hAnsiTheme="minorHAnsi" w:cstheme="minorHAnsi"/>
          <w:sz w:val="22"/>
          <w:szCs w:val="22"/>
        </w:rPr>
      </w:pPr>
    </w:p>
    <w:p>
      <w:pPr>
        <w:pStyle w:val="Listenabsatz"/>
        <w:numPr>
          <w:ilvl w:val="1"/>
          <w:numId w:val="13"/>
        </w:numPr>
        <w:spacing w:line="276" w:lineRule="auto"/>
        <w:rPr>
          <w:rFonts w:asciiTheme="minorHAnsi" w:hAnsiTheme="minorHAnsi" w:cstheme="minorHAnsi"/>
          <w:sz w:val="18"/>
          <w:szCs w:val="18"/>
        </w:rPr>
      </w:pPr>
      <w:r>
        <w:rPr>
          <w:rFonts w:asciiTheme="minorHAnsi" w:hAnsiTheme="minorHAnsi" w:cstheme="minorHAnsi"/>
          <w:b/>
          <w:sz w:val="22"/>
        </w:rPr>
        <w:t xml:space="preserve">Mitglieder- und Erzeugerstruktur </w:t>
      </w:r>
      <w:r>
        <w:rPr>
          <w:rFonts w:asciiTheme="minorHAnsi" w:hAnsiTheme="minorHAnsi" w:cstheme="minorHAnsi"/>
          <w:sz w:val="18"/>
          <w:szCs w:val="18"/>
        </w:rPr>
        <w:t>(im Sinne von Art. 2 der Del. VO (EU) Nr. 2017/891 i. V. m. §§ 3, 4 OGErzeugerOrgDVO)</w:t>
      </w:r>
    </w:p>
    <w:p>
      <w:pPr>
        <w:pStyle w:val="Listenabsatz"/>
        <w:numPr>
          <w:ilvl w:val="2"/>
          <w:numId w:val="13"/>
        </w:numPr>
        <w:spacing w:line="276" w:lineRule="auto"/>
        <w:rPr>
          <w:rFonts w:asciiTheme="minorHAnsi" w:hAnsiTheme="minorHAnsi" w:cstheme="minorHAnsi"/>
          <w:b/>
          <w:i/>
          <w:sz w:val="24"/>
        </w:rPr>
      </w:pPr>
      <w:r>
        <w:rPr>
          <w:rFonts w:asciiTheme="minorHAnsi" w:hAnsiTheme="minorHAnsi" w:cstheme="minorHAnsi"/>
          <w:b/>
          <w:i/>
          <w:sz w:val="22"/>
        </w:rPr>
        <w:t>Anzahl der Mitglieder/ Erzeuger</w:t>
      </w:r>
      <w:r>
        <w:rPr>
          <w:rFonts w:asciiTheme="minorHAnsi" w:hAnsiTheme="minorHAnsi" w:cstheme="minorHAnsi"/>
          <w:sz w:val="22"/>
        </w:rPr>
        <w:t xml:space="preserve"> </w:t>
      </w:r>
      <w:r>
        <w:rPr>
          <w:rFonts w:asciiTheme="minorHAnsi" w:hAnsiTheme="minorHAnsi" w:cstheme="minorHAnsi"/>
          <w:i/>
          <w:sz w:val="18"/>
        </w:rPr>
        <w:t>(Stichtag 01.01. des Jahres, in dem der Antrag gestellt wird)</w:t>
      </w:r>
      <w:r>
        <w:rPr>
          <w:rFonts w:asciiTheme="minorHAnsi" w:hAnsiTheme="minorHAnsi" w:cstheme="minorHAnsi"/>
          <w:sz w:val="22"/>
        </w:rPr>
        <w:tab/>
      </w:r>
      <w:r>
        <w:rPr>
          <w:rFonts w:asciiTheme="minorHAnsi" w:hAnsiTheme="minorHAnsi" w:cstheme="minorHAnsi"/>
          <w:sz w:val="22"/>
        </w:rPr>
        <w:tab/>
      </w:r>
    </w:p>
    <w:p>
      <w:pPr>
        <w:spacing w:line="276" w:lineRule="auto"/>
        <w:ind w:firstLine="360"/>
        <w:rPr>
          <w:rFonts w:asciiTheme="minorHAnsi" w:hAnsiTheme="minorHAnsi" w:cstheme="minorHAnsi"/>
          <w:sz w:val="22"/>
        </w:rPr>
      </w:pPr>
      <w:r>
        <w:rPr>
          <w:rFonts w:asciiTheme="minorHAnsi" w:hAnsiTheme="minorHAnsi" w:cstheme="minorHAnsi"/>
          <w:sz w:val="22"/>
        </w:rPr>
        <w:t>Insgesamt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pStyle w:val="Listenabsatz"/>
        <w:numPr>
          <w:ilvl w:val="0"/>
          <w:numId w:val="14"/>
        </w:numPr>
        <w:spacing w:line="276" w:lineRule="auto"/>
        <w:rPr>
          <w:rFonts w:asciiTheme="minorHAnsi" w:hAnsiTheme="minorHAnsi" w:cstheme="minorHAnsi"/>
          <w:sz w:val="22"/>
        </w:rPr>
      </w:pPr>
      <w:r>
        <w:rPr>
          <w:rFonts w:asciiTheme="minorHAnsi" w:hAnsiTheme="minorHAnsi" w:cstheme="minorHAnsi"/>
          <w:sz w:val="22"/>
        </w:rPr>
        <w:t xml:space="preserve">davon </w:t>
      </w:r>
      <w:r>
        <w:rPr>
          <w:rFonts w:asciiTheme="minorHAnsi" w:hAnsiTheme="minorHAnsi" w:cstheme="minorHAnsi"/>
          <w:sz w:val="22"/>
        </w:rPr>
        <w:tab/>
      </w:r>
    </w:p>
    <w:p>
      <w:pPr>
        <w:spacing w:line="276" w:lineRule="auto"/>
        <w:ind w:left="708" w:firstLine="568"/>
        <w:rPr>
          <w:rFonts w:asciiTheme="minorHAnsi" w:hAnsiTheme="minorHAnsi" w:cstheme="minorHAnsi"/>
          <w:sz w:val="22"/>
        </w:rPr>
      </w:pPr>
      <w:r>
        <w:rPr>
          <w:rFonts w:asciiTheme="minorHAnsi" w:hAnsiTheme="minorHAnsi" w:cstheme="minorHAnsi"/>
          <w:sz w:val="22"/>
        </w:rPr>
        <w:t>Juristische Personen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ind w:left="708" w:firstLine="568"/>
        <w:rPr>
          <w:rFonts w:asciiTheme="minorHAnsi" w:hAnsiTheme="minorHAnsi" w:cstheme="minorHAnsi"/>
          <w:sz w:val="22"/>
        </w:rPr>
      </w:pPr>
      <w:r>
        <w:rPr>
          <w:rFonts w:asciiTheme="minorHAnsi" w:hAnsiTheme="minorHAnsi" w:cstheme="minorHAnsi"/>
          <w:sz w:val="22"/>
        </w:rPr>
        <w:t>Natürliche Personen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pStyle w:val="Listenabsatz"/>
        <w:numPr>
          <w:ilvl w:val="0"/>
          <w:numId w:val="14"/>
        </w:numPr>
        <w:spacing w:line="276" w:lineRule="auto"/>
        <w:rPr>
          <w:rFonts w:asciiTheme="minorHAnsi" w:hAnsiTheme="minorHAnsi" w:cstheme="minorHAnsi"/>
          <w:sz w:val="22"/>
        </w:rPr>
      </w:pPr>
      <w:r>
        <w:rPr>
          <w:rFonts w:asciiTheme="minorHAnsi" w:hAnsiTheme="minorHAnsi" w:cstheme="minorHAnsi"/>
          <w:sz w:val="22"/>
        </w:rPr>
        <w:t>davon</w:t>
      </w:r>
      <w:r>
        <w:rPr>
          <w:rFonts w:asciiTheme="minorHAnsi" w:hAnsiTheme="minorHAnsi" w:cstheme="minorHAnsi"/>
          <w:sz w:val="22"/>
        </w:rPr>
        <w:tab/>
      </w:r>
    </w:p>
    <w:p>
      <w:pPr>
        <w:spacing w:line="276" w:lineRule="auto"/>
        <w:ind w:left="708" w:firstLine="568"/>
        <w:rPr>
          <w:rFonts w:asciiTheme="minorHAnsi" w:hAnsiTheme="minorHAnsi" w:cstheme="minorHAnsi"/>
          <w:sz w:val="22"/>
        </w:rPr>
      </w:pPr>
      <w:r>
        <w:rPr>
          <w:rFonts w:asciiTheme="minorHAnsi" w:hAnsiTheme="minorHAnsi" w:cstheme="minorHAnsi"/>
          <w:sz w:val="22"/>
        </w:rPr>
        <w:t>Nicht-Erzeuger</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ind w:left="708" w:firstLine="568"/>
        <w:rPr>
          <w:rFonts w:asciiTheme="minorHAnsi" w:hAnsiTheme="minorHAnsi" w:cstheme="minorHAnsi"/>
          <w:sz w:val="22"/>
        </w:rPr>
      </w:pPr>
      <w:r>
        <w:rPr>
          <w:rFonts w:asciiTheme="minorHAnsi" w:hAnsiTheme="minorHAnsi" w:cstheme="minorHAnsi"/>
          <w:sz w:val="22"/>
        </w:rPr>
        <w:t>Obst- und/oder Gemüseerzeuger</w:t>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pStyle w:val="Listenabsatz"/>
        <w:numPr>
          <w:ilvl w:val="0"/>
          <w:numId w:val="14"/>
        </w:numPr>
        <w:spacing w:line="276" w:lineRule="auto"/>
        <w:rPr>
          <w:rFonts w:asciiTheme="minorHAnsi" w:hAnsiTheme="minorHAnsi" w:cstheme="minorHAnsi"/>
          <w:sz w:val="22"/>
        </w:rPr>
      </w:pPr>
      <w:r>
        <w:rPr>
          <w:rFonts w:asciiTheme="minorHAnsi" w:hAnsiTheme="minorHAnsi" w:cstheme="minorHAnsi"/>
          <w:sz w:val="22"/>
        </w:rPr>
        <w:t xml:space="preserve">davon </w:t>
      </w:r>
    </w:p>
    <w:p>
      <w:pPr>
        <w:spacing w:line="276" w:lineRule="auto"/>
        <w:ind w:left="708" w:firstLine="568"/>
        <w:rPr>
          <w:rFonts w:asciiTheme="minorHAnsi" w:hAnsiTheme="minorHAnsi" w:cstheme="minorHAnsi"/>
          <w:sz w:val="22"/>
        </w:rPr>
      </w:pPr>
      <w:r>
        <w:rPr>
          <w:rFonts w:asciiTheme="minorHAnsi" w:hAnsiTheme="minorHAnsi" w:cstheme="minorHAnsi"/>
          <w:sz w:val="22"/>
        </w:rPr>
        <w:t>in anderen Bundesländern</w:t>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line="276" w:lineRule="auto"/>
        <w:ind w:left="708" w:firstLine="568"/>
        <w:rPr>
          <w:rFonts w:asciiTheme="minorHAnsi" w:hAnsiTheme="minorHAnsi" w:cstheme="minorHAnsi"/>
          <w:sz w:val="22"/>
        </w:rPr>
      </w:pPr>
      <w:r>
        <w:rPr>
          <w:rFonts w:asciiTheme="minorHAnsi" w:hAnsiTheme="minorHAnsi" w:cstheme="minorHAnsi"/>
          <w:sz w:val="22"/>
        </w:rPr>
        <w:t xml:space="preserve">in anderen Mitgliedstaaten </w:t>
      </w:r>
      <w:r>
        <w:rPr>
          <w:rFonts w:asciiTheme="minorHAnsi" w:hAnsiTheme="minorHAnsi" w:cstheme="minorHAnsi"/>
          <w:sz w:val="22"/>
        </w:rPr>
        <w:tab/>
      </w:r>
      <w:r>
        <w:rPr>
          <w:rFonts w:asciiTheme="minorHAnsi" w:hAnsiTheme="minorHAnsi" w:cstheme="minorHAnsi"/>
          <w:sz w:val="22"/>
        </w:rPr>
        <w:fldChar w:fldCharType="begin">
          <w:ffData>
            <w:name w:val="Text28"/>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ind w:firstLine="360"/>
        <w:rPr>
          <w:rFonts w:asciiTheme="minorHAnsi" w:hAnsiTheme="minorHAnsi"/>
          <w:sz w:val="22"/>
        </w:rPr>
      </w:pPr>
    </w:p>
    <w:p>
      <w:pPr>
        <w:spacing w:line="276" w:lineRule="auto"/>
        <w:ind w:firstLine="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aktuelles Mitgliedsverzeichnis </w:t>
      </w:r>
      <w:r>
        <w:rPr>
          <w:rFonts w:asciiTheme="minorHAnsi" w:hAnsiTheme="minorHAnsi" w:cstheme="minorHAnsi"/>
          <w:i/>
          <w:sz w:val="18"/>
        </w:rPr>
        <w:t>mit Angabe MS/BL (Name, Anschrift, BNR-ZD)</w:t>
      </w:r>
    </w:p>
    <w:p>
      <w:pPr>
        <w:spacing w:line="276" w:lineRule="auto"/>
        <w:ind w:firstLine="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aktuelles Erzeugerverzeichnis</w:t>
      </w:r>
      <w:r>
        <w:rPr>
          <w:rFonts w:asciiTheme="minorHAnsi" w:hAnsiTheme="minorHAnsi" w:cstheme="minorHAnsi"/>
          <w:i/>
          <w:sz w:val="18"/>
        </w:rPr>
        <w:t xml:space="preserve"> mit Angabe MS/BL (Name, Anschrift, BNR-ZD)</w:t>
      </w:r>
    </w:p>
    <w:p>
      <w:pPr>
        <w:spacing w:line="276" w:lineRule="auto"/>
        <w:rPr>
          <w:rFonts w:asciiTheme="minorHAnsi" w:hAnsiTheme="minorHAnsi" w:cstheme="minorHAnsi"/>
          <w:sz w:val="22"/>
        </w:rPr>
      </w:pPr>
    </w:p>
    <w:p>
      <w:pPr>
        <w:pStyle w:val="Listenabsatz"/>
        <w:numPr>
          <w:ilvl w:val="2"/>
          <w:numId w:val="13"/>
        </w:numPr>
        <w:spacing w:line="276" w:lineRule="auto"/>
        <w:rPr>
          <w:rFonts w:asciiTheme="minorHAnsi" w:hAnsiTheme="minorHAnsi" w:cstheme="minorHAnsi"/>
          <w:b/>
          <w:i/>
          <w:sz w:val="22"/>
        </w:rPr>
      </w:pPr>
      <w:r>
        <w:rPr>
          <w:rFonts w:asciiTheme="minorHAnsi" w:hAnsiTheme="minorHAnsi" w:cstheme="minorHAnsi"/>
          <w:b/>
          <w:i/>
          <w:sz w:val="22"/>
        </w:rPr>
        <w:t>Umsatzstruktur der angeschlossenen Erzeuger: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29"/>
        <w:gridCol w:w="2205"/>
        <w:gridCol w:w="1973"/>
        <w:gridCol w:w="1770"/>
      </w:tblGrid>
      <w:tr>
        <w:tc>
          <w:tcPr>
            <w:tcW w:w="1982" w:type="pct"/>
            <w:gridSpan w:val="2"/>
            <w:shd w:val="clear" w:color="auto" w:fill="D9D9D9"/>
          </w:tcPr>
          <w:p>
            <w:pPr>
              <w:rPr>
                <w:rFonts w:asciiTheme="minorHAnsi" w:hAnsiTheme="minorHAnsi" w:cstheme="minorHAnsi"/>
                <w:b/>
                <w:sz w:val="22"/>
              </w:rPr>
            </w:pPr>
            <w:r>
              <w:rPr>
                <w:rFonts w:asciiTheme="minorHAnsi" w:hAnsiTheme="minorHAnsi" w:cstheme="minorHAnsi"/>
                <w:b/>
                <w:sz w:val="22"/>
              </w:rPr>
              <w:t>Umsatz in T€</w:t>
            </w:r>
          </w:p>
        </w:tc>
        <w:tc>
          <w:tcPr>
            <w:tcW w:w="1119" w:type="pct"/>
            <w:vMerge w:val="restart"/>
            <w:shd w:val="clear" w:color="auto" w:fill="D9D9D9"/>
          </w:tcPr>
          <w:p>
            <w:pPr>
              <w:rPr>
                <w:rFonts w:asciiTheme="minorHAnsi" w:hAnsiTheme="minorHAnsi" w:cstheme="minorHAnsi"/>
                <w:b/>
                <w:sz w:val="22"/>
              </w:rPr>
            </w:pPr>
            <w:r>
              <w:rPr>
                <w:rFonts w:asciiTheme="minorHAnsi" w:hAnsiTheme="minorHAnsi" w:cstheme="minorHAnsi"/>
                <w:b/>
                <w:sz w:val="22"/>
              </w:rPr>
              <w:t>Anzahl der Erzeuger</w:t>
            </w:r>
          </w:p>
        </w:tc>
        <w:tc>
          <w:tcPr>
            <w:tcW w:w="1001" w:type="pct"/>
            <w:vMerge w:val="restart"/>
            <w:shd w:val="clear" w:color="auto" w:fill="D9D9D9"/>
          </w:tcPr>
          <w:p>
            <w:pPr>
              <w:rPr>
                <w:rFonts w:asciiTheme="minorHAnsi" w:hAnsiTheme="minorHAnsi" w:cstheme="minorHAnsi"/>
                <w:b/>
                <w:sz w:val="22"/>
              </w:rPr>
            </w:pPr>
            <w:r>
              <w:rPr>
                <w:rFonts w:asciiTheme="minorHAnsi" w:hAnsiTheme="minorHAnsi" w:cstheme="minorHAnsi"/>
                <w:b/>
                <w:sz w:val="22"/>
              </w:rPr>
              <w:t>Umsatz in T€</w:t>
            </w:r>
          </w:p>
        </w:tc>
        <w:tc>
          <w:tcPr>
            <w:tcW w:w="899" w:type="pct"/>
            <w:vMerge w:val="restart"/>
            <w:shd w:val="clear" w:color="auto" w:fill="D9D9D9"/>
          </w:tcPr>
          <w:p>
            <w:pPr>
              <w:rPr>
                <w:rFonts w:asciiTheme="minorHAnsi" w:hAnsiTheme="minorHAnsi" w:cstheme="minorHAnsi"/>
                <w:b/>
                <w:sz w:val="22"/>
              </w:rPr>
            </w:pPr>
            <w:r>
              <w:rPr>
                <w:rFonts w:asciiTheme="minorHAnsi" w:hAnsiTheme="minorHAnsi" w:cstheme="minorHAnsi"/>
                <w:b/>
                <w:sz w:val="22"/>
              </w:rPr>
              <w:t>Anteil am Gesamtumsatz</w:t>
            </w:r>
          </w:p>
        </w:tc>
      </w:tr>
      <w:tr>
        <w:tc>
          <w:tcPr>
            <w:tcW w:w="1003" w:type="pct"/>
            <w:shd w:val="clear" w:color="auto" w:fill="D9D9D9"/>
          </w:tcPr>
          <w:p>
            <w:pPr>
              <w:rPr>
                <w:rFonts w:asciiTheme="minorHAnsi" w:hAnsiTheme="minorHAnsi" w:cstheme="minorHAnsi"/>
                <w:b/>
                <w:sz w:val="22"/>
              </w:rPr>
            </w:pPr>
            <w:r>
              <w:rPr>
                <w:rFonts w:asciiTheme="minorHAnsi" w:hAnsiTheme="minorHAnsi" w:cstheme="minorHAnsi"/>
                <w:b/>
                <w:sz w:val="22"/>
              </w:rPr>
              <w:t xml:space="preserve">von </w:t>
            </w:r>
          </w:p>
        </w:tc>
        <w:tc>
          <w:tcPr>
            <w:tcW w:w="979" w:type="pct"/>
            <w:shd w:val="clear" w:color="auto" w:fill="D9D9D9"/>
          </w:tcPr>
          <w:p>
            <w:pPr>
              <w:rPr>
                <w:rFonts w:asciiTheme="minorHAnsi" w:hAnsiTheme="minorHAnsi" w:cstheme="minorHAnsi"/>
                <w:b/>
                <w:sz w:val="22"/>
              </w:rPr>
            </w:pPr>
            <w:r>
              <w:rPr>
                <w:rFonts w:asciiTheme="minorHAnsi" w:hAnsiTheme="minorHAnsi" w:cstheme="minorHAnsi"/>
                <w:b/>
                <w:sz w:val="22"/>
              </w:rPr>
              <w:t xml:space="preserve">bis </w:t>
            </w:r>
          </w:p>
        </w:tc>
        <w:tc>
          <w:tcPr>
            <w:tcW w:w="1119" w:type="pct"/>
            <w:vMerge/>
            <w:shd w:val="clear" w:color="auto" w:fill="auto"/>
          </w:tcPr>
          <w:p>
            <w:pPr>
              <w:rPr>
                <w:rFonts w:asciiTheme="minorHAnsi" w:hAnsiTheme="minorHAnsi" w:cstheme="minorHAnsi"/>
                <w:b/>
                <w:sz w:val="22"/>
              </w:rPr>
            </w:pPr>
          </w:p>
        </w:tc>
        <w:tc>
          <w:tcPr>
            <w:tcW w:w="1001" w:type="pct"/>
            <w:vMerge/>
          </w:tcPr>
          <w:p>
            <w:pPr>
              <w:rPr>
                <w:rFonts w:asciiTheme="minorHAnsi" w:hAnsiTheme="minorHAnsi" w:cstheme="minorHAnsi"/>
                <w:b/>
                <w:sz w:val="22"/>
              </w:rPr>
            </w:pPr>
          </w:p>
        </w:tc>
        <w:tc>
          <w:tcPr>
            <w:tcW w:w="899" w:type="pct"/>
            <w:vMerge/>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p>
        </w:tc>
        <w:tc>
          <w:tcPr>
            <w:tcW w:w="979" w:type="pct"/>
            <w:shd w:val="clear" w:color="auto" w:fill="auto"/>
          </w:tcPr>
          <w:p>
            <w:pPr>
              <w:jc w:val="right"/>
              <w:rPr>
                <w:rFonts w:asciiTheme="minorHAnsi" w:hAnsiTheme="minorHAnsi" w:cstheme="minorHAnsi"/>
                <w:b/>
                <w:sz w:val="22"/>
              </w:rPr>
            </w:pPr>
            <w:r>
              <w:rPr>
                <w:rFonts w:asciiTheme="minorHAnsi" w:hAnsiTheme="minorHAnsi" w:cstheme="minorHAnsi"/>
                <w:b/>
                <w:sz w:val="22"/>
              </w:rPr>
              <w:t xml:space="preserve">10.000 </w:t>
            </w: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r>
              <w:rPr>
                <w:rFonts w:asciiTheme="minorHAnsi" w:hAnsiTheme="minorHAnsi" w:cstheme="minorHAnsi"/>
                <w:b/>
                <w:sz w:val="22"/>
              </w:rPr>
              <w:t>10.001</w:t>
            </w:r>
          </w:p>
        </w:tc>
        <w:tc>
          <w:tcPr>
            <w:tcW w:w="979" w:type="pct"/>
            <w:shd w:val="clear" w:color="auto" w:fill="auto"/>
          </w:tcPr>
          <w:p>
            <w:pPr>
              <w:jc w:val="right"/>
              <w:rPr>
                <w:rFonts w:asciiTheme="minorHAnsi" w:hAnsiTheme="minorHAnsi" w:cstheme="minorHAnsi"/>
                <w:b/>
                <w:sz w:val="22"/>
              </w:rPr>
            </w:pPr>
            <w:r>
              <w:rPr>
                <w:rFonts w:asciiTheme="minorHAnsi" w:hAnsiTheme="minorHAnsi" w:cstheme="minorHAnsi"/>
                <w:b/>
                <w:sz w:val="22"/>
              </w:rPr>
              <w:t>50.000</w:t>
            </w: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r>
              <w:rPr>
                <w:rFonts w:asciiTheme="minorHAnsi" w:hAnsiTheme="minorHAnsi" w:cstheme="minorHAnsi"/>
                <w:b/>
                <w:sz w:val="22"/>
              </w:rPr>
              <w:t>50.001</w:t>
            </w:r>
          </w:p>
        </w:tc>
        <w:tc>
          <w:tcPr>
            <w:tcW w:w="979" w:type="pct"/>
            <w:shd w:val="clear" w:color="auto" w:fill="auto"/>
          </w:tcPr>
          <w:p>
            <w:pPr>
              <w:jc w:val="right"/>
              <w:rPr>
                <w:rFonts w:asciiTheme="minorHAnsi" w:hAnsiTheme="minorHAnsi" w:cstheme="minorHAnsi"/>
                <w:b/>
                <w:sz w:val="22"/>
              </w:rPr>
            </w:pPr>
            <w:r>
              <w:rPr>
                <w:rFonts w:asciiTheme="minorHAnsi" w:hAnsiTheme="minorHAnsi" w:cstheme="minorHAnsi"/>
                <w:b/>
                <w:sz w:val="22"/>
              </w:rPr>
              <w:t>100.000</w:t>
            </w: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r>
              <w:rPr>
                <w:rFonts w:asciiTheme="minorHAnsi" w:hAnsiTheme="minorHAnsi" w:cstheme="minorHAnsi"/>
                <w:b/>
                <w:sz w:val="22"/>
              </w:rPr>
              <w:t>100.101</w:t>
            </w:r>
          </w:p>
        </w:tc>
        <w:tc>
          <w:tcPr>
            <w:tcW w:w="979" w:type="pct"/>
            <w:shd w:val="clear" w:color="auto" w:fill="auto"/>
          </w:tcPr>
          <w:p>
            <w:pPr>
              <w:jc w:val="right"/>
              <w:rPr>
                <w:rFonts w:asciiTheme="minorHAnsi" w:hAnsiTheme="minorHAnsi" w:cstheme="minorHAnsi"/>
                <w:b/>
                <w:sz w:val="22"/>
              </w:rPr>
            </w:pPr>
            <w:r>
              <w:rPr>
                <w:rFonts w:asciiTheme="minorHAnsi" w:hAnsiTheme="minorHAnsi" w:cstheme="minorHAnsi"/>
                <w:b/>
                <w:sz w:val="22"/>
              </w:rPr>
              <w:t>500.000</w:t>
            </w: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r>
              <w:rPr>
                <w:rFonts w:asciiTheme="minorHAnsi" w:hAnsiTheme="minorHAnsi" w:cstheme="minorHAnsi"/>
                <w:b/>
                <w:sz w:val="22"/>
              </w:rPr>
              <w:t>500.001</w:t>
            </w:r>
          </w:p>
        </w:tc>
        <w:tc>
          <w:tcPr>
            <w:tcW w:w="979" w:type="pct"/>
            <w:shd w:val="clear" w:color="auto" w:fill="auto"/>
          </w:tcPr>
          <w:p>
            <w:pPr>
              <w:jc w:val="right"/>
              <w:rPr>
                <w:rFonts w:asciiTheme="minorHAnsi" w:hAnsiTheme="minorHAnsi" w:cstheme="minorHAnsi"/>
                <w:b/>
                <w:sz w:val="22"/>
              </w:rPr>
            </w:pPr>
            <w:r>
              <w:rPr>
                <w:rFonts w:asciiTheme="minorHAnsi" w:hAnsiTheme="minorHAnsi" w:cstheme="minorHAnsi"/>
                <w:b/>
                <w:sz w:val="22"/>
              </w:rPr>
              <w:t>1.000.000</w:t>
            </w: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r>
        <w:tc>
          <w:tcPr>
            <w:tcW w:w="1003" w:type="pct"/>
            <w:shd w:val="clear" w:color="auto" w:fill="auto"/>
          </w:tcPr>
          <w:p>
            <w:pPr>
              <w:jc w:val="right"/>
              <w:rPr>
                <w:rFonts w:asciiTheme="minorHAnsi" w:hAnsiTheme="minorHAnsi" w:cstheme="minorHAnsi"/>
                <w:b/>
                <w:sz w:val="22"/>
              </w:rPr>
            </w:pPr>
            <w:r>
              <w:rPr>
                <w:rFonts w:asciiTheme="minorHAnsi" w:hAnsiTheme="minorHAnsi" w:cstheme="minorHAnsi"/>
                <w:b/>
                <w:sz w:val="22"/>
              </w:rPr>
              <w:t>&gt; 1.000.000</w:t>
            </w:r>
          </w:p>
        </w:tc>
        <w:tc>
          <w:tcPr>
            <w:tcW w:w="979" w:type="pct"/>
            <w:shd w:val="clear" w:color="auto" w:fill="auto"/>
          </w:tcPr>
          <w:p>
            <w:pPr>
              <w:jc w:val="right"/>
              <w:rPr>
                <w:rFonts w:asciiTheme="minorHAnsi" w:hAnsiTheme="minorHAnsi" w:cstheme="minorHAnsi"/>
                <w:b/>
                <w:sz w:val="22"/>
              </w:rPr>
            </w:pPr>
          </w:p>
        </w:tc>
        <w:tc>
          <w:tcPr>
            <w:tcW w:w="1119" w:type="pct"/>
            <w:shd w:val="clear" w:color="auto" w:fill="auto"/>
          </w:tcPr>
          <w:p>
            <w:pPr>
              <w:rPr>
                <w:rFonts w:asciiTheme="minorHAnsi" w:hAnsiTheme="minorHAnsi" w:cstheme="minorHAnsi"/>
                <w:b/>
                <w:sz w:val="22"/>
              </w:rPr>
            </w:pPr>
          </w:p>
        </w:tc>
        <w:tc>
          <w:tcPr>
            <w:tcW w:w="1001" w:type="pct"/>
          </w:tcPr>
          <w:p>
            <w:pPr>
              <w:rPr>
                <w:rFonts w:asciiTheme="minorHAnsi" w:hAnsiTheme="minorHAnsi" w:cstheme="minorHAnsi"/>
                <w:b/>
                <w:sz w:val="22"/>
              </w:rPr>
            </w:pPr>
          </w:p>
        </w:tc>
        <w:tc>
          <w:tcPr>
            <w:tcW w:w="899" w:type="pct"/>
          </w:tcPr>
          <w:p>
            <w:pPr>
              <w:rPr>
                <w:rFonts w:asciiTheme="minorHAnsi" w:hAnsiTheme="minorHAnsi" w:cstheme="minorHAnsi"/>
                <w:b/>
                <w:sz w:val="22"/>
              </w:rPr>
            </w:pPr>
          </w:p>
        </w:tc>
      </w:tr>
    </w:tbl>
    <w:p>
      <w:pPr>
        <w:rPr>
          <w:rFonts w:asciiTheme="minorHAnsi" w:hAnsiTheme="minorHAnsi" w:cstheme="minorHAnsi"/>
          <w:b/>
          <w:sz w:val="22"/>
        </w:rPr>
      </w:pPr>
    </w:p>
    <w:p>
      <w:pPr>
        <w:ind w:firstLine="360"/>
        <w:rPr>
          <w:rFonts w:asciiTheme="minorHAnsi" w:hAnsiTheme="minorHAnsi" w:cstheme="minorHAnsi"/>
          <w:sz w:val="22"/>
          <w:szCs w:val="22"/>
        </w:rPr>
      </w:pPr>
      <w:r>
        <w:rPr>
          <w:rFonts w:asciiTheme="minorHAnsi" w:hAnsiTheme="minorHAnsi" w:cstheme="minorHAnsi"/>
          <w:sz w:val="22"/>
          <w:szCs w:val="22"/>
        </w:rPr>
        <w:t xml:space="preserve">Falls erforderlich, zusätzliche Ausführungen: </w:t>
      </w:r>
    </w:p>
    <w:p>
      <w:pPr>
        <w:ind w:firstLine="360"/>
        <w:rPr>
          <w:rFonts w:asciiTheme="minorHAnsi" w:hAnsiTheme="minorHAnsi" w:cstheme="minorHAnsi"/>
          <w:sz w:val="22"/>
          <w:szCs w:val="22"/>
        </w:rPr>
      </w:pPr>
    </w:p>
    <w:p>
      <w:pPr>
        <w:pStyle w:val="Listenabsatz"/>
        <w:numPr>
          <w:ilvl w:val="1"/>
          <w:numId w:val="13"/>
        </w:numPr>
        <w:rPr>
          <w:rFonts w:asciiTheme="minorHAnsi" w:hAnsiTheme="minorHAnsi" w:cstheme="minorHAnsi"/>
          <w:b/>
          <w:sz w:val="22"/>
        </w:rPr>
      </w:pPr>
      <w:r>
        <w:rPr>
          <w:rFonts w:asciiTheme="minorHAnsi" w:hAnsiTheme="minorHAnsi" w:cstheme="minorHAnsi"/>
          <w:b/>
          <w:sz w:val="22"/>
        </w:rPr>
        <w:t xml:space="preserve">Erzeugnisstruktur </w:t>
      </w: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t>Allgemeine Beschreibung</w:t>
      </w:r>
    </w:p>
    <w:p>
      <w:pPr>
        <w:pStyle w:val="Listenabsatz"/>
        <w:ind w:left="720"/>
        <w:outlineLvl w:val="0"/>
        <w:rPr>
          <w:rFonts w:asciiTheme="minorHAnsi" w:hAnsiTheme="minorHAnsi" w:cstheme="minorHAnsi"/>
          <w:b/>
          <w:i/>
          <w:sz w:val="22"/>
        </w:rPr>
      </w:pPr>
    </w:p>
    <w:p>
      <w:pPr>
        <w:outlineLvl w:val="0"/>
        <w:rPr>
          <w:rFonts w:asciiTheme="minorHAnsi" w:hAnsiTheme="minorHAnsi" w:cstheme="minorHAnsi"/>
          <w:b/>
          <w:i/>
        </w:rPr>
      </w:pPr>
      <w:r>
        <w:rPr>
          <w:rFonts w:asciiTheme="minorHAnsi" w:hAnsiTheme="minorHAnsi" w:cstheme="minorHAnsi"/>
          <w:b/>
          <w:i/>
        </w:rPr>
        <w:t>Vermarktete Erzeugung der Mitglieder, die die Anforderungen eines spezifischen Qualitätssicherungssystems erfüllen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trHeight w:val="285"/>
        </w:trPr>
        <w:tc>
          <w:tcPr>
            <w:tcW w:w="2788" w:type="pct"/>
            <w:shd w:val="clear" w:color="auto" w:fill="D9D9D9"/>
          </w:tcPr>
          <w:p>
            <w:pPr>
              <w:outlineLvl w:val="0"/>
              <w:rPr>
                <w:rFonts w:asciiTheme="minorHAnsi" w:hAnsiTheme="minorHAnsi" w:cstheme="minorHAnsi"/>
                <w:sz w:val="22"/>
                <w:szCs w:val="22"/>
              </w:rPr>
            </w:pPr>
          </w:p>
        </w:tc>
        <w:tc>
          <w:tcPr>
            <w:tcW w:w="1106" w:type="pct"/>
            <w:shd w:val="clear" w:color="auto" w:fill="D9D9D9"/>
          </w:tcPr>
          <w:p>
            <w:pPr>
              <w:jc w:val="center"/>
              <w:outlineLvl w:val="0"/>
              <w:rPr>
                <w:rFonts w:asciiTheme="minorHAnsi" w:hAnsiTheme="minorHAnsi" w:cstheme="minorHAnsi"/>
                <w:b/>
                <w:sz w:val="22"/>
                <w:szCs w:val="22"/>
              </w:rPr>
            </w:pPr>
            <w:r>
              <w:rPr>
                <w:rFonts w:asciiTheme="minorHAnsi" w:hAnsiTheme="minorHAnsi" w:cstheme="minorHAnsi"/>
                <w:b/>
                <w:sz w:val="22"/>
                <w:szCs w:val="22"/>
              </w:rPr>
              <w:t>Wert in €</w:t>
            </w:r>
          </w:p>
        </w:tc>
        <w:tc>
          <w:tcPr>
            <w:tcW w:w="1106" w:type="pct"/>
            <w:shd w:val="clear" w:color="auto" w:fill="D9D9D9"/>
          </w:tcPr>
          <w:p>
            <w:pPr>
              <w:jc w:val="center"/>
              <w:outlineLvl w:val="0"/>
              <w:rPr>
                <w:rFonts w:asciiTheme="minorHAnsi" w:hAnsiTheme="minorHAnsi" w:cstheme="minorHAnsi"/>
                <w:b/>
                <w:sz w:val="22"/>
                <w:szCs w:val="22"/>
              </w:rPr>
            </w:pPr>
            <w:r>
              <w:rPr>
                <w:rFonts w:asciiTheme="minorHAnsi" w:hAnsiTheme="minorHAnsi" w:cstheme="minorHAnsi"/>
                <w:b/>
                <w:sz w:val="22"/>
                <w:szCs w:val="22"/>
              </w:rPr>
              <w:t>Menge in t</w:t>
            </w:r>
          </w:p>
        </w:tc>
      </w:tr>
      <w:tr>
        <w:trPr>
          <w:trHeight w:val="271"/>
        </w:trPr>
        <w:tc>
          <w:tcPr>
            <w:tcW w:w="2788"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zertifizierter ökologischer Landbau</w:t>
            </w:r>
            <w:r>
              <w:rPr>
                <w:rFonts w:asciiTheme="minorHAnsi" w:hAnsiTheme="minorHAnsi" w:cstheme="minorHAnsi"/>
                <w:sz w:val="22"/>
                <w:szCs w:val="22"/>
              </w:rPr>
              <w:tab/>
            </w:r>
          </w:p>
        </w:tc>
        <w:tc>
          <w:tcPr>
            <w:tcW w:w="1106" w:type="pct"/>
            <w:shd w:val="clear" w:color="auto" w:fill="auto"/>
          </w:tcPr>
          <w:p>
            <w:pPr>
              <w:rPr>
                <w:rFonts w:asciiTheme="minorHAnsi" w:hAnsiTheme="minorHAnsi" w:cstheme="minorHAnsi"/>
                <w:sz w:val="22"/>
                <w:szCs w:val="22"/>
              </w:rPr>
            </w:pPr>
          </w:p>
        </w:tc>
        <w:tc>
          <w:tcPr>
            <w:tcW w:w="1106" w:type="pct"/>
            <w:shd w:val="clear" w:color="auto" w:fill="auto"/>
          </w:tcPr>
          <w:p>
            <w:pPr>
              <w:rPr>
                <w:rFonts w:asciiTheme="minorHAnsi" w:hAnsiTheme="minorHAnsi" w:cstheme="minorHAnsi"/>
                <w:sz w:val="22"/>
                <w:szCs w:val="22"/>
              </w:rPr>
            </w:pPr>
          </w:p>
        </w:tc>
      </w:tr>
      <w:tr>
        <w:trPr>
          <w:trHeight w:val="285"/>
        </w:trPr>
        <w:tc>
          <w:tcPr>
            <w:tcW w:w="2788"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geschützte geografische Angaben und geschützte Ursprungsbezeichnungen</w:t>
            </w:r>
            <w:r>
              <w:rPr>
                <w:rFonts w:asciiTheme="minorHAnsi" w:hAnsiTheme="minorHAnsi" w:cstheme="minorHAnsi"/>
                <w:sz w:val="22"/>
                <w:szCs w:val="22"/>
              </w:rPr>
              <w:tab/>
            </w:r>
          </w:p>
        </w:tc>
        <w:tc>
          <w:tcPr>
            <w:tcW w:w="1106" w:type="pct"/>
            <w:shd w:val="clear" w:color="auto" w:fill="auto"/>
          </w:tcPr>
          <w:p>
            <w:pPr>
              <w:rPr>
                <w:rFonts w:asciiTheme="minorHAnsi" w:hAnsiTheme="minorHAnsi" w:cstheme="minorHAnsi"/>
                <w:sz w:val="22"/>
                <w:szCs w:val="22"/>
              </w:rPr>
            </w:pPr>
          </w:p>
        </w:tc>
        <w:tc>
          <w:tcPr>
            <w:tcW w:w="1106" w:type="pct"/>
            <w:shd w:val="clear" w:color="auto" w:fill="auto"/>
          </w:tcPr>
          <w:p>
            <w:pPr>
              <w:rPr>
                <w:rFonts w:asciiTheme="minorHAnsi" w:hAnsiTheme="minorHAnsi" w:cstheme="minorHAnsi"/>
                <w:sz w:val="22"/>
                <w:szCs w:val="22"/>
              </w:rPr>
            </w:pPr>
          </w:p>
        </w:tc>
      </w:tr>
      <w:tr>
        <w:trPr>
          <w:trHeight w:val="271"/>
        </w:trPr>
        <w:tc>
          <w:tcPr>
            <w:tcW w:w="2788"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zertifizierter integrierter Landbau</w:t>
            </w:r>
            <w:r>
              <w:rPr>
                <w:rFonts w:asciiTheme="minorHAnsi" w:hAnsiTheme="minorHAnsi" w:cstheme="minorHAnsi"/>
                <w:sz w:val="22"/>
                <w:szCs w:val="22"/>
              </w:rPr>
              <w:tab/>
              <w:t xml:space="preserve"> </w:t>
            </w:r>
          </w:p>
        </w:tc>
        <w:tc>
          <w:tcPr>
            <w:tcW w:w="1106" w:type="pct"/>
            <w:shd w:val="clear" w:color="auto" w:fill="auto"/>
          </w:tcPr>
          <w:p>
            <w:pPr>
              <w:rPr>
                <w:rFonts w:asciiTheme="minorHAnsi" w:hAnsiTheme="minorHAnsi" w:cstheme="minorHAnsi"/>
                <w:sz w:val="22"/>
                <w:szCs w:val="22"/>
              </w:rPr>
            </w:pPr>
          </w:p>
        </w:tc>
        <w:tc>
          <w:tcPr>
            <w:tcW w:w="1106" w:type="pct"/>
            <w:shd w:val="clear" w:color="auto" w:fill="auto"/>
          </w:tcPr>
          <w:p>
            <w:pPr>
              <w:rPr>
                <w:rFonts w:asciiTheme="minorHAnsi" w:hAnsiTheme="minorHAnsi" w:cstheme="minorHAnsi"/>
                <w:sz w:val="22"/>
                <w:szCs w:val="22"/>
              </w:rPr>
            </w:pPr>
          </w:p>
        </w:tc>
      </w:tr>
      <w:tr>
        <w:trPr>
          <w:trHeight w:val="299"/>
        </w:trPr>
        <w:tc>
          <w:tcPr>
            <w:tcW w:w="2788"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private zertifizierte Qualitätssicherungssysteme</w:t>
            </w:r>
          </w:p>
        </w:tc>
        <w:tc>
          <w:tcPr>
            <w:tcW w:w="1106" w:type="pct"/>
            <w:shd w:val="clear" w:color="auto" w:fill="auto"/>
          </w:tcPr>
          <w:p>
            <w:pPr>
              <w:rPr>
                <w:rFonts w:asciiTheme="minorHAnsi" w:hAnsiTheme="minorHAnsi" w:cstheme="minorHAnsi"/>
                <w:sz w:val="22"/>
                <w:szCs w:val="22"/>
              </w:rPr>
            </w:pPr>
          </w:p>
        </w:tc>
        <w:tc>
          <w:tcPr>
            <w:tcW w:w="1106" w:type="pct"/>
            <w:shd w:val="clear" w:color="auto" w:fill="auto"/>
          </w:tcPr>
          <w:p>
            <w:pPr>
              <w:rPr>
                <w:rFonts w:asciiTheme="minorHAnsi" w:hAnsiTheme="minorHAnsi" w:cstheme="minorHAnsi"/>
                <w:sz w:val="22"/>
                <w:szCs w:val="22"/>
              </w:rPr>
            </w:pPr>
          </w:p>
        </w:tc>
      </w:tr>
    </w:tbl>
    <w:p>
      <w:pPr>
        <w:outlineLvl w:val="0"/>
        <w:rPr>
          <w:rFonts w:asciiTheme="minorHAnsi" w:hAnsiTheme="minorHAnsi" w:cstheme="minorHAnsi"/>
          <w:b/>
          <w:i/>
          <w:sz w:val="22"/>
        </w:rPr>
      </w:pP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t xml:space="preserve">Anbauflächen der angeschlossenen Erzeuger </w:t>
      </w:r>
    </w:p>
    <w:p>
      <w:pPr>
        <w:outlineLvl w:val="0"/>
        <w:rPr>
          <w:rFonts w:asciiTheme="minorHAnsi" w:hAnsiTheme="minorHAnsi" w:cstheme="minorHAnsi"/>
          <w:b/>
          <w: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cstheme="minorHAnsi"/>
          <w:sz w:val="22"/>
        </w:rPr>
        <w:fldChar w:fldCharType="end"/>
      </w:r>
      <w:r>
        <w:rPr>
          <w:rFonts w:asciiTheme="minorHAnsi" w:hAnsiTheme="minorHAnsi" w:cstheme="minorHAnsi"/>
          <w:sz w:val="22"/>
        </w:rPr>
        <w:t>: Anbauplan mit Anbaufläche je angeschlossenem Erzeuger</w:t>
      </w:r>
      <w:r>
        <w:rPr>
          <w:rFonts w:asciiTheme="minorHAnsi" w:hAnsiTheme="minorHAnsi" w:cstheme="minorHAnsi"/>
          <w:b/>
          <w:i/>
          <w:sz w:val="22"/>
        </w:rPr>
        <w:t xml:space="preserve"> </w:t>
      </w:r>
    </w:p>
    <w:p>
      <w:pPr>
        <w:outlineLvl w:val="0"/>
        <w:rPr>
          <w:rFonts w:asciiTheme="minorHAnsi" w:hAnsiTheme="minorHAnsi" w:cstheme="minorHAnsi"/>
          <w:b/>
          <w:i/>
          <w:sz w:val="22"/>
        </w:rPr>
      </w:pPr>
    </w:p>
    <w:p>
      <w:pPr>
        <w:spacing w:after="200" w:line="276" w:lineRule="auto"/>
        <w:rPr>
          <w:rFonts w:asciiTheme="minorHAnsi" w:hAnsiTheme="minorHAnsi" w:cstheme="minorHAnsi"/>
          <w:b/>
          <w:i/>
        </w:rPr>
      </w:pPr>
      <w:r>
        <w:rPr>
          <w:rFonts w:asciiTheme="minorHAnsi" w:hAnsiTheme="minorHAnsi" w:cstheme="minorHAnsi"/>
          <w:b/>
          <w:i/>
        </w:rPr>
        <w:br w:type="page"/>
      </w:r>
    </w:p>
    <w:p>
      <w:pPr>
        <w:outlineLvl w:val="0"/>
        <w:rPr>
          <w:rFonts w:asciiTheme="minorHAnsi" w:hAnsiTheme="minorHAnsi" w:cstheme="minorHAnsi"/>
          <w:b/>
          <w:i/>
        </w:rPr>
      </w:pPr>
      <w:r>
        <w:rPr>
          <w:rFonts w:asciiTheme="minorHAnsi" w:hAnsiTheme="minorHAnsi" w:cstheme="minorHAnsi"/>
          <w:b/>
          <w:i/>
        </w:rPr>
        <w:lastRenderedPageBreak/>
        <w:t xml:space="preserve">Anbauflächen der angeschlossenen Erzeuger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cantSplit/>
          <w:trHeight w:val="170"/>
        </w:trPr>
        <w:tc>
          <w:tcPr>
            <w:tcW w:w="2788" w:type="pct"/>
            <w:shd w:val="clear" w:color="auto" w:fill="D9D9D9"/>
          </w:tcPr>
          <w:p>
            <w:pPr>
              <w:spacing w:line="276" w:lineRule="auto"/>
              <w:rPr>
                <w:rFonts w:asciiTheme="minorHAnsi" w:hAnsiTheme="minorHAnsi" w:cstheme="minorHAnsi"/>
                <w:sz w:val="22"/>
              </w:rPr>
            </w:pP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ha</w:t>
            </w: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Zahl der Betriebe</w:t>
            </w:r>
          </w:p>
        </w:tc>
      </w:tr>
      <w:tr>
        <w:trPr>
          <w:cantSplit/>
          <w:trHeight w:val="170"/>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Gemüse</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Height w:val="170"/>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 xml:space="preserve">Obst </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Height w:val="170"/>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Sonstiges</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Height w:val="170"/>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Gesamt</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bl>
    <w:p>
      <w:pPr>
        <w:outlineLvl w:val="0"/>
        <w:rPr>
          <w:rFonts w:asciiTheme="minorHAnsi" w:hAnsiTheme="minorHAnsi" w:cstheme="minorHAnsi"/>
          <w:b/>
          <w:sz w:val="22"/>
        </w:rPr>
      </w:pPr>
    </w:p>
    <w:p>
      <w:pPr>
        <w:outlineLvl w:val="0"/>
        <w:rPr>
          <w:rFonts w:asciiTheme="minorHAnsi" w:hAnsiTheme="minorHAnsi" w:cstheme="minorHAnsi"/>
          <w:b/>
          <w:i/>
        </w:rPr>
      </w:pPr>
      <w:r>
        <w:rPr>
          <w:rFonts w:asciiTheme="minorHAnsi" w:hAnsiTheme="minorHAnsi" w:cstheme="minorHAnsi"/>
          <w:b/>
          <w:i/>
        </w:rPr>
        <w:t>Geschützter Anbau und Bewässerung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cantSplit/>
        </w:trPr>
        <w:tc>
          <w:tcPr>
            <w:tcW w:w="2788" w:type="pct"/>
            <w:shd w:val="clear" w:color="auto" w:fill="D9D9D9"/>
          </w:tcPr>
          <w:p>
            <w:pPr>
              <w:spacing w:line="276" w:lineRule="auto"/>
              <w:rPr>
                <w:rFonts w:asciiTheme="minorHAnsi" w:hAnsiTheme="minorHAnsi" w:cstheme="minorHAnsi"/>
                <w:b/>
                <w:sz w:val="22"/>
              </w:rPr>
            </w:pP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ha</w:t>
            </w: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Zahl der Betriebe</w:t>
            </w:r>
          </w:p>
        </w:tc>
      </w:tr>
      <w:tr>
        <w:trPr>
          <w:cantSplit/>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unter Glas</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unter Folie, Flies</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 xml:space="preserve">unter Hagelschutzanlagen </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unter Regendächern</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cantSplit/>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unter Bewässerung</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bl>
    <w:p>
      <w:pPr>
        <w:spacing w:line="276" w:lineRule="auto"/>
        <w:rPr>
          <w:rFonts w:asciiTheme="minorHAnsi" w:hAnsiTheme="minorHAnsi" w:cstheme="minorHAnsi"/>
          <w:b/>
          <w:sz w:val="22"/>
        </w:rPr>
      </w:pPr>
    </w:p>
    <w:p>
      <w:pPr>
        <w:outlineLvl w:val="0"/>
        <w:rPr>
          <w:rFonts w:asciiTheme="minorHAnsi" w:hAnsiTheme="minorHAnsi" w:cstheme="minorHAnsi"/>
          <w:b/>
          <w:i/>
        </w:rPr>
      </w:pPr>
      <w:r>
        <w:rPr>
          <w:rFonts w:asciiTheme="minorHAnsi" w:hAnsiTheme="minorHAnsi" w:cstheme="minorHAnsi"/>
          <w:b/>
          <w:i/>
        </w:rPr>
        <w:t>Anbausysteme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cantSplit/>
        </w:trPr>
        <w:tc>
          <w:tcPr>
            <w:tcW w:w="2788" w:type="pct"/>
            <w:shd w:val="clear" w:color="auto" w:fill="D9D9D9"/>
          </w:tcPr>
          <w:p>
            <w:pPr>
              <w:spacing w:line="276" w:lineRule="auto"/>
              <w:rPr>
                <w:rFonts w:asciiTheme="minorHAnsi" w:hAnsiTheme="minorHAnsi" w:cstheme="minorHAnsi"/>
                <w:sz w:val="22"/>
              </w:rPr>
            </w:pP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ha</w:t>
            </w:r>
          </w:p>
        </w:tc>
        <w:tc>
          <w:tcPr>
            <w:tcW w:w="1106" w:type="pct"/>
            <w:shd w:val="clear" w:color="auto" w:fill="D9D9D9"/>
          </w:tcPr>
          <w:p>
            <w:pPr>
              <w:spacing w:line="276" w:lineRule="auto"/>
              <w:rPr>
                <w:rFonts w:asciiTheme="minorHAnsi" w:hAnsiTheme="minorHAnsi" w:cstheme="minorHAnsi"/>
                <w:b/>
                <w:sz w:val="22"/>
              </w:rPr>
            </w:pPr>
            <w:r>
              <w:rPr>
                <w:rFonts w:asciiTheme="minorHAnsi" w:hAnsiTheme="minorHAnsi" w:cstheme="minorHAnsi"/>
                <w:b/>
                <w:sz w:val="22"/>
              </w:rPr>
              <w:t>Zahl der Betriebe</w:t>
            </w:r>
          </w:p>
        </w:tc>
      </w:tr>
      <w:tr>
        <w:trPr>
          <w:cantSplit/>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ökologischer/ biologischer Anbau</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r>
        <w:trPr>
          <w:cantSplit/>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integrierter Landbau</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r>
        <w:trPr>
          <w:cantSplit/>
          <w:trHeight w:val="284"/>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 xml:space="preserve">geringe Nutzung von Wasser, z. B. wassereffizienten Bewässerungsanlagen </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r>
        <w:trPr>
          <w:cantSplit/>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geringer, rationeller Düngeeinsatz</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r>
        <w:trPr>
          <w:cantSplit/>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Durchführung von Erosionsschutzmaßnahmen</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r>
        <w:trPr>
          <w:cantSplit/>
        </w:trPr>
        <w:tc>
          <w:tcPr>
            <w:tcW w:w="2788" w:type="pct"/>
            <w:shd w:val="clear" w:color="auto" w:fill="auto"/>
            <w:vAlign w:val="center"/>
          </w:tcPr>
          <w:p>
            <w:pPr>
              <w:rPr>
                <w:rFonts w:asciiTheme="minorHAnsi" w:hAnsiTheme="minorHAnsi" w:cstheme="minorHAnsi"/>
                <w:sz w:val="22"/>
              </w:rPr>
            </w:pPr>
            <w:r>
              <w:rPr>
                <w:rFonts w:asciiTheme="minorHAnsi" w:hAnsiTheme="minorHAnsi" w:cstheme="minorHAnsi"/>
                <w:sz w:val="22"/>
              </w:rPr>
              <w:t xml:space="preserve">Durchführung von Maßnahmen zur Verbesserung des Schutzes von Lebensräumen u. biologischer Vielfalt </w:t>
            </w:r>
          </w:p>
        </w:tc>
        <w:tc>
          <w:tcPr>
            <w:tcW w:w="1106" w:type="pct"/>
            <w:shd w:val="clear" w:color="auto" w:fill="auto"/>
            <w:vAlign w:val="center"/>
          </w:tcPr>
          <w:p>
            <w:pPr>
              <w:rPr>
                <w:rFonts w:asciiTheme="minorHAnsi" w:hAnsiTheme="minorHAnsi" w:cstheme="minorHAnsi"/>
                <w:sz w:val="22"/>
              </w:rPr>
            </w:pPr>
          </w:p>
        </w:tc>
        <w:tc>
          <w:tcPr>
            <w:tcW w:w="1106" w:type="pct"/>
            <w:shd w:val="clear" w:color="auto" w:fill="auto"/>
            <w:vAlign w:val="center"/>
          </w:tcPr>
          <w:p>
            <w:pPr>
              <w:rPr>
                <w:rFonts w:asciiTheme="minorHAnsi" w:hAnsiTheme="minorHAnsi" w:cstheme="minorHAnsi"/>
                <w:sz w:val="22"/>
              </w:rPr>
            </w:pPr>
          </w:p>
        </w:tc>
      </w:tr>
    </w:tbl>
    <w:p>
      <w:pPr>
        <w:spacing w:line="276" w:lineRule="auto"/>
        <w:rPr>
          <w:rFonts w:asciiTheme="minorHAnsi" w:hAnsiTheme="minorHAnsi" w:cstheme="minorHAnsi"/>
          <w:sz w:val="22"/>
        </w:rPr>
      </w:pPr>
    </w:p>
    <w:p>
      <w:pPr>
        <w:spacing w:line="276" w:lineRule="auto"/>
        <w:rPr>
          <w:rFonts w:asciiTheme="minorHAnsi" w:hAnsiTheme="minorHAnsi" w:cstheme="minorHAnsi"/>
          <w:sz w:val="22"/>
        </w:rPr>
      </w:pPr>
      <w:r>
        <w:rPr>
          <w:rFonts w:asciiTheme="minorHAnsi" w:hAnsiTheme="minorHAnsi" w:cstheme="minorHAnsi"/>
          <w:sz w:val="22"/>
        </w:rPr>
        <w:t>Falls erforderlich, zusätzliche Ausführungen:</w:t>
      </w:r>
    </w:p>
    <w:p>
      <w:pPr>
        <w:spacing w:line="276" w:lineRule="auto"/>
        <w:rPr>
          <w:rFonts w:asciiTheme="minorHAnsi" w:hAnsiTheme="minorHAnsi" w:cstheme="minorHAnsi"/>
          <w:sz w:val="22"/>
        </w:rPr>
      </w:pPr>
    </w:p>
    <w:p>
      <w:pPr>
        <w:pStyle w:val="Listenabsatz"/>
        <w:numPr>
          <w:ilvl w:val="1"/>
          <w:numId w:val="13"/>
        </w:numPr>
        <w:rPr>
          <w:rFonts w:asciiTheme="minorHAnsi" w:hAnsiTheme="minorHAnsi" w:cstheme="minorHAnsi"/>
          <w:b/>
          <w:sz w:val="22"/>
        </w:rPr>
      </w:pPr>
      <w:r>
        <w:rPr>
          <w:rFonts w:asciiTheme="minorHAnsi" w:hAnsiTheme="minorHAnsi" w:cstheme="minorHAnsi"/>
          <w:b/>
          <w:sz w:val="22"/>
        </w:rPr>
        <w:t xml:space="preserve">Vermarktungsstruktur </w:t>
      </w:r>
    </w:p>
    <w:p>
      <w:pPr>
        <w:pStyle w:val="Listenabsatz"/>
        <w:ind w:left="360"/>
        <w:rPr>
          <w:rFonts w:asciiTheme="minorHAnsi" w:hAnsiTheme="minorHAnsi" w:cstheme="minorHAnsi"/>
          <w:b/>
          <w:sz w:val="22"/>
        </w:rPr>
      </w:pPr>
    </w:p>
    <w:p>
      <w:pPr>
        <w:outlineLvl w:val="0"/>
        <w:rPr>
          <w:rFonts w:asciiTheme="minorHAnsi" w:hAnsiTheme="minorHAnsi" w:cstheme="minorHAnsi"/>
          <w:b/>
          <w:i/>
        </w:rPr>
      </w:pPr>
      <w:r>
        <w:rPr>
          <w:rFonts w:asciiTheme="minorHAnsi" w:hAnsiTheme="minorHAnsi" w:cstheme="minorHAnsi"/>
          <w:b/>
          <w:i/>
        </w:rPr>
        <w:t>Menge der vermarkteten Erzeugung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trHeight w:val="258"/>
        </w:trPr>
        <w:tc>
          <w:tcPr>
            <w:tcW w:w="2788" w:type="pct"/>
            <w:shd w:val="clear" w:color="auto" w:fill="D9D9D9"/>
            <w:vAlign w:val="center"/>
          </w:tcPr>
          <w:p>
            <w:pPr>
              <w:spacing w:line="276" w:lineRule="auto"/>
              <w:rPr>
                <w:rFonts w:asciiTheme="minorHAnsi" w:hAnsiTheme="minorHAnsi" w:cstheme="minorHAnsi"/>
                <w:sz w:val="22"/>
              </w:rPr>
            </w:pPr>
          </w:p>
        </w:tc>
        <w:tc>
          <w:tcPr>
            <w:tcW w:w="1106" w:type="pct"/>
            <w:shd w:val="clear" w:color="auto" w:fill="D9D9D9"/>
            <w:vAlign w:val="center"/>
          </w:tcPr>
          <w:p>
            <w:pPr>
              <w:jc w:val="center"/>
              <w:rPr>
                <w:rFonts w:asciiTheme="minorHAnsi" w:hAnsiTheme="minorHAnsi" w:cstheme="minorHAnsi"/>
                <w:b/>
                <w:sz w:val="22"/>
              </w:rPr>
            </w:pPr>
            <w:r>
              <w:rPr>
                <w:rFonts w:asciiTheme="minorHAnsi" w:hAnsiTheme="minorHAnsi" w:cstheme="minorHAnsi"/>
                <w:b/>
                <w:sz w:val="22"/>
              </w:rPr>
              <w:t>Wert in €</w:t>
            </w:r>
          </w:p>
        </w:tc>
        <w:tc>
          <w:tcPr>
            <w:tcW w:w="1106" w:type="pct"/>
            <w:shd w:val="clear" w:color="auto" w:fill="D9D9D9"/>
            <w:vAlign w:val="center"/>
          </w:tcPr>
          <w:p>
            <w:pPr>
              <w:jc w:val="center"/>
              <w:rPr>
                <w:rFonts w:asciiTheme="minorHAnsi" w:hAnsiTheme="minorHAnsi" w:cstheme="minorHAnsi"/>
                <w:b/>
                <w:sz w:val="22"/>
              </w:rPr>
            </w:pPr>
            <w:r>
              <w:rPr>
                <w:rFonts w:asciiTheme="minorHAnsi" w:hAnsiTheme="minorHAnsi" w:cstheme="minorHAnsi"/>
                <w:b/>
                <w:sz w:val="22"/>
              </w:rPr>
              <w:t>Menge in t</w:t>
            </w:r>
          </w:p>
        </w:tc>
      </w:tr>
      <w:tr>
        <w:trPr>
          <w:trHeight w:val="272"/>
        </w:trPr>
        <w:tc>
          <w:tcPr>
            <w:tcW w:w="2788" w:type="pct"/>
            <w:shd w:val="clear" w:color="auto" w:fill="auto"/>
          </w:tcPr>
          <w:p>
            <w:pPr>
              <w:rPr>
                <w:rFonts w:asciiTheme="minorHAnsi" w:hAnsiTheme="minorHAnsi" w:cstheme="minorHAnsi"/>
                <w:sz w:val="22"/>
              </w:rPr>
            </w:pPr>
            <w:r>
              <w:rPr>
                <w:rFonts w:asciiTheme="minorHAnsi" w:hAnsiTheme="minorHAnsi" w:cstheme="minorHAnsi"/>
                <w:sz w:val="22"/>
              </w:rPr>
              <w:t>Menge der vermarkteten Erzeugung</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trHeight w:val="272"/>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davon für den Frischmarkt bestimmte Erzeugung</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trHeight w:val="272"/>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davon für die Verarbeitung bestimmte Erzeugung</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trHeight w:val="272"/>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davon eigene Verarbeitungserzeugnisse</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bl>
    <w:p>
      <w:pPr>
        <w:pStyle w:val="Listenabsatz"/>
        <w:ind w:left="360"/>
        <w:rPr>
          <w:rFonts w:asciiTheme="minorHAnsi" w:hAnsiTheme="minorHAnsi" w:cstheme="minorHAnsi"/>
          <w:sz w:val="22"/>
        </w:rPr>
      </w:pPr>
    </w:p>
    <w:p>
      <w:pPr>
        <w:outlineLvl w:val="0"/>
        <w:rPr>
          <w:rFonts w:asciiTheme="minorHAnsi" w:hAnsiTheme="minorHAnsi" w:cstheme="minorHAnsi"/>
          <w:b/>
          <w:i/>
        </w:rPr>
      </w:pPr>
      <w:r>
        <w:rPr>
          <w:rFonts w:asciiTheme="minorHAnsi" w:hAnsiTheme="minorHAnsi" w:cstheme="minorHAnsi"/>
          <w:b/>
          <w:i/>
        </w:rPr>
        <w:t xml:space="preserve">Vermarktete Erzeugung nach Herkunft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2180"/>
        <w:gridCol w:w="2180"/>
      </w:tblGrid>
      <w:tr>
        <w:trPr>
          <w:trHeight w:val="290"/>
        </w:trPr>
        <w:tc>
          <w:tcPr>
            <w:tcW w:w="2788" w:type="pct"/>
            <w:shd w:val="clear" w:color="auto" w:fill="D9D9D9"/>
          </w:tcPr>
          <w:p>
            <w:pPr>
              <w:outlineLvl w:val="0"/>
              <w:rPr>
                <w:rFonts w:asciiTheme="minorHAnsi" w:hAnsiTheme="minorHAnsi" w:cstheme="minorHAnsi"/>
                <w:sz w:val="22"/>
              </w:rPr>
            </w:pPr>
          </w:p>
        </w:tc>
        <w:tc>
          <w:tcPr>
            <w:tcW w:w="1106" w:type="pct"/>
            <w:shd w:val="clear" w:color="auto" w:fill="D9D9D9"/>
          </w:tcPr>
          <w:p>
            <w:pPr>
              <w:jc w:val="center"/>
              <w:rPr>
                <w:rFonts w:asciiTheme="minorHAnsi" w:hAnsiTheme="minorHAnsi" w:cstheme="minorHAnsi"/>
                <w:b/>
                <w:sz w:val="22"/>
              </w:rPr>
            </w:pPr>
            <w:r>
              <w:rPr>
                <w:rFonts w:asciiTheme="minorHAnsi" w:hAnsiTheme="minorHAnsi" w:cstheme="minorHAnsi"/>
                <w:b/>
                <w:sz w:val="22"/>
              </w:rPr>
              <w:t>Wert in €</w:t>
            </w:r>
          </w:p>
        </w:tc>
        <w:tc>
          <w:tcPr>
            <w:tcW w:w="1106" w:type="pct"/>
            <w:shd w:val="clear" w:color="auto" w:fill="D9D9D9"/>
          </w:tcPr>
          <w:p>
            <w:pPr>
              <w:jc w:val="center"/>
              <w:rPr>
                <w:rFonts w:asciiTheme="minorHAnsi" w:hAnsiTheme="minorHAnsi" w:cstheme="minorHAnsi"/>
                <w:b/>
                <w:sz w:val="22"/>
              </w:rPr>
            </w:pPr>
            <w:r>
              <w:rPr>
                <w:rFonts w:asciiTheme="minorHAnsi" w:hAnsiTheme="minorHAnsi" w:cstheme="minorHAnsi"/>
                <w:b/>
                <w:sz w:val="22"/>
              </w:rPr>
              <w:t>Menge in t</w:t>
            </w:r>
          </w:p>
        </w:tc>
      </w:tr>
      <w:tr>
        <w:trPr>
          <w:trHeight w:val="306"/>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von den eigenen Mitgliedern erzeugt</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trHeight w:val="290"/>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von Mitgliedern einer anderen EO erzeugt</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r>
        <w:trPr>
          <w:trHeight w:val="306"/>
        </w:trPr>
        <w:tc>
          <w:tcPr>
            <w:tcW w:w="2788" w:type="pct"/>
            <w:shd w:val="clear" w:color="auto" w:fill="auto"/>
          </w:tcPr>
          <w:p>
            <w:pPr>
              <w:ind w:left="708"/>
              <w:rPr>
                <w:rFonts w:asciiTheme="minorHAnsi" w:hAnsiTheme="minorHAnsi" w:cstheme="minorHAnsi"/>
                <w:sz w:val="22"/>
              </w:rPr>
            </w:pPr>
            <w:r>
              <w:rPr>
                <w:rFonts w:asciiTheme="minorHAnsi" w:hAnsiTheme="minorHAnsi" w:cstheme="minorHAnsi"/>
                <w:sz w:val="22"/>
              </w:rPr>
              <w:t xml:space="preserve">von Anderen, Nicht-Mitgliedern der EO, erzeugt </w:t>
            </w:r>
          </w:p>
        </w:tc>
        <w:tc>
          <w:tcPr>
            <w:tcW w:w="1106" w:type="pct"/>
            <w:shd w:val="clear" w:color="auto" w:fill="auto"/>
          </w:tcPr>
          <w:p>
            <w:pPr>
              <w:rPr>
                <w:rFonts w:asciiTheme="minorHAnsi" w:hAnsiTheme="minorHAnsi" w:cstheme="minorHAnsi"/>
                <w:sz w:val="22"/>
              </w:rPr>
            </w:pPr>
          </w:p>
        </w:tc>
        <w:tc>
          <w:tcPr>
            <w:tcW w:w="1106" w:type="pct"/>
            <w:shd w:val="clear" w:color="auto" w:fill="auto"/>
          </w:tcPr>
          <w:p>
            <w:pPr>
              <w:rPr>
                <w:rFonts w:asciiTheme="minorHAnsi" w:hAnsiTheme="minorHAnsi" w:cstheme="minorHAnsi"/>
                <w:sz w:val="22"/>
              </w:rPr>
            </w:pPr>
          </w:p>
        </w:tc>
      </w:tr>
    </w:tbl>
    <w:p>
      <w:pPr>
        <w:pStyle w:val="Listenabsatz"/>
        <w:ind w:left="360"/>
        <w:rPr>
          <w:rFonts w:asciiTheme="minorHAnsi" w:hAnsiTheme="minorHAnsi" w:cstheme="minorHAnsi"/>
          <w:b/>
          <w:sz w:val="22"/>
        </w:rPr>
      </w:pP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t>Vermarktung sonstiger Erzeugnisse</w:t>
      </w:r>
    </w:p>
    <w:p>
      <w:pPr>
        <w:pStyle w:val="Listenabsatz"/>
        <w:numPr>
          <w:ilvl w:val="0"/>
          <w:numId w:val="2"/>
        </w:numPr>
        <w:spacing w:after="240"/>
        <w:rPr>
          <w:rFonts w:asciiTheme="minorHAnsi" w:hAnsiTheme="minorHAnsi" w:cstheme="minorHAnsi"/>
          <w:sz w:val="22"/>
        </w:rPr>
      </w:pPr>
      <w:r>
        <w:rPr>
          <w:rFonts w:asciiTheme="minorHAnsi" w:hAnsiTheme="minorHAnsi" w:cstheme="minorHAnsi"/>
          <w:sz w:val="22"/>
        </w:rPr>
        <w:t>Vermarktet die EO zusätzliche Erzeugnisse, die nicht unter Art. 159 Buchstabe a i) der VO (EU) Nr. 1308/2013 benannt und auch nicht im Wert der verm. Erzeugung erfasst werden?</w:t>
      </w:r>
      <w:r>
        <w:rPr>
          <w:rFonts w:asciiTheme="minorHAnsi" w:hAnsiTheme="minorHAnsi" w:cstheme="minorHAnsi"/>
          <w:sz w:val="22"/>
        </w:rPr>
        <w:tab/>
      </w:r>
    </w:p>
    <w:p>
      <w:pPr>
        <w:pStyle w:val="Listenabsatz"/>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6"/>
            <w:enabled/>
            <w:calcOnExit w:val="0"/>
            <w:checkBox>
              <w:sizeAuto/>
              <w:default w:val="0"/>
            </w:checkBox>
          </w:ffData>
        </w:fldChar>
      </w:r>
      <w:bookmarkStart w:id="4" w:name="Kontrollkästchen146"/>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4"/>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7"/>
            <w:enabled/>
            <w:calcOnExit w:val="0"/>
            <w:checkBox>
              <w:sizeAuto/>
              <w:default w:val="0"/>
            </w:checkBox>
          </w:ffData>
        </w:fldChar>
      </w:r>
      <w:bookmarkStart w:id="5" w:name="Kontrollkästchen147"/>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5"/>
    </w:p>
    <w:p>
      <w:pPr>
        <w:pStyle w:val="Listenabsatz"/>
        <w:spacing w:after="240"/>
        <w:ind w:left="360" w:firstLine="348"/>
        <w:outlineLvl w:val="0"/>
        <w:rPr>
          <w:rFonts w:asciiTheme="minorHAnsi" w:hAnsiTheme="minorHAnsi" w:cstheme="minorHAnsi"/>
          <w:sz w:val="22"/>
        </w:rPr>
      </w:pPr>
      <w:r>
        <w:rPr>
          <w:rFonts w:asciiTheme="minorHAnsi" w:hAnsiTheme="minorHAnsi" w:cstheme="minorHAnsi"/>
          <w:sz w:val="22"/>
        </w:rPr>
        <w:t>Wenn ja, nähere Erläuterungen (mit Wert- und Mengenangaben):</w:t>
      </w:r>
      <w:r>
        <w:rPr>
          <w:rFonts w:ascii="Arial Narrow" w:hAnsi="Arial Narrow"/>
        </w:rPr>
        <w:tab/>
      </w:r>
    </w:p>
    <w:p>
      <w:pPr>
        <w:pStyle w:val="Listenabsatz"/>
        <w:numPr>
          <w:ilvl w:val="0"/>
          <w:numId w:val="2"/>
        </w:numPr>
        <w:spacing w:after="240"/>
        <w:rPr>
          <w:rFonts w:asciiTheme="minorHAnsi" w:hAnsiTheme="minorHAnsi" w:cstheme="minorHAnsi"/>
          <w:sz w:val="22"/>
        </w:rPr>
      </w:pPr>
      <w:r>
        <w:rPr>
          <w:rFonts w:asciiTheme="minorHAnsi" w:hAnsiTheme="minorHAnsi" w:cstheme="minorHAnsi"/>
          <w:sz w:val="22"/>
        </w:rPr>
        <w:t>Vermarktet die EO Drittlandsware (außerhalb der EU erzeugte Ware)?</w:t>
      </w:r>
      <w:r>
        <w:rPr>
          <w:rFonts w:asciiTheme="minorHAnsi" w:hAnsiTheme="minorHAnsi" w:cstheme="minorHAnsi"/>
          <w:sz w:val="22"/>
        </w:rPr>
        <w:tab/>
      </w:r>
    </w:p>
    <w:p>
      <w:pPr>
        <w:spacing w:after="240"/>
        <w:ind w:left="360" w:firstLine="348"/>
        <w:rPr>
          <w:rFonts w:asciiTheme="minorHAnsi" w:hAnsiTheme="minorHAnsi" w:cstheme="minorHAnsi"/>
          <w:sz w:val="22"/>
        </w:rPr>
      </w:pPr>
      <w:r>
        <w:rPr>
          <w:rFonts w:asciiTheme="minorHAnsi" w:hAnsiTheme="minorHAnsi" w:cstheme="minorHAnsi"/>
          <w:sz w:val="22"/>
        </w:rPr>
        <w:lastRenderedPageBreak/>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bookmarkStart w:id="6" w:name="Kontrollkästchen148"/>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6"/>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bookmarkStart w:id="7" w:name="Kontrollkästchen149"/>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bookmarkEnd w:id="7"/>
    </w:p>
    <w:p>
      <w:pPr>
        <w:spacing w:after="240"/>
        <w:ind w:firstLine="708"/>
        <w:rPr>
          <w:rFonts w:asciiTheme="minorHAnsi" w:hAnsiTheme="minorHAnsi" w:cstheme="minorHAnsi"/>
          <w:sz w:val="22"/>
        </w:rPr>
      </w:pPr>
      <w:r>
        <w:rPr>
          <w:rFonts w:asciiTheme="minorHAnsi" w:hAnsiTheme="minorHAnsi" w:cstheme="minorHAnsi"/>
          <w:sz w:val="22"/>
        </w:rPr>
        <w:t xml:space="preserve">Wenn ja, nähere Erläuterungen (mit Wert- und Mengenangaben): </w:t>
      </w: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t>Andienung</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Wurden angeschlossene Erzeuger von der Andienungsverpflichtung nach Art. 160 UA 2 der VO (EU) Nr. 1308/2013 in Anwendung von Art. 12 (1) der Del.VO (EU) Nr. 2017/891 </w:t>
      </w:r>
    </w:p>
    <w:p>
      <w:pPr>
        <w:pStyle w:val="Listenabsatz"/>
        <w:numPr>
          <w:ilvl w:val="0"/>
          <w:numId w:val="3"/>
        </w:numPr>
        <w:spacing w:after="240"/>
        <w:rPr>
          <w:rFonts w:asciiTheme="minorHAnsi" w:hAnsiTheme="minorHAnsi" w:cstheme="minorHAnsi"/>
          <w:sz w:val="22"/>
        </w:rPr>
      </w:pPr>
      <w:r>
        <w:rPr>
          <w:rFonts w:asciiTheme="minorHAnsi" w:hAnsiTheme="minorHAnsi" w:cstheme="minorHAnsi"/>
          <w:sz w:val="22"/>
        </w:rPr>
        <w:t>Vermarktung von Erzeugnissen außerhalb der EO direkt an den Verbraucher für seinen persönlichen Bedarf befreit?</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Wenn ja, nähere Erläuterungen (mit Wert-/Mengen- und/oder prozentualer Angabe je Erzeuger):</w:t>
      </w:r>
      <w:r>
        <w:rPr>
          <w:rFonts w:asciiTheme="minorHAnsi" w:hAnsiTheme="minorHAnsi" w:cstheme="minorHAnsi"/>
          <w:b/>
          <w:i/>
          <w:sz w:val="22"/>
        </w:rPr>
        <w:t xml:space="preserve"> </w:t>
      </w:r>
    </w:p>
    <w:p>
      <w:pPr>
        <w:pStyle w:val="Listenabsatz"/>
        <w:numPr>
          <w:ilvl w:val="0"/>
          <w:numId w:val="3"/>
        </w:numPr>
        <w:spacing w:after="240"/>
        <w:rPr>
          <w:rFonts w:asciiTheme="minorHAnsi" w:hAnsiTheme="minorHAnsi" w:cstheme="minorHAnsi"/>
          <w:sz w:val="22"/>
        </w:rPr>
      </w:pPr>
      <w:r>
        <w:rPr>
          <w:rFonts w:asciiTheme="minorHAnsi" w:hAnsiTheme="minorHAnsi" w:cstheme="minorHAnsi"/>
          <w:sz w:val="22"/>
        </w:rPr>
        <w:t>für Erzeugnismengen, die mengen- oder wertmäßig lediglich einen geringfügigen Anteil an der vermarktbaren Erzeugung der betreffenden Erzeugnisse der Erzeugerorganisation ausmachen, die Selbstvermarktung oder die Vermarktung über eine andere, von ihrer eigenen Erzeugerorganisation bestimmte Erzeugerorganisation vereinbart?</w:t>
      </w:r>
      <w:r>
        <w:rPr>
          <w:rFonts w:asciiTheme="minorHAnsi" w:hAnsiTheme="minorHAnsi" w:cstheme="minorHAnsi"/>
          <w:sz w:val="22"/>
        </w:rPr>
        <w:tab/>
        <w:t xml:space="preserve">     </w:t>
      </w:r>
      <w:r>
        <w:rPr>
          <w:rFonts w:asciiTheme="minorHAnsi" w:hAnsiTheme="minorHAnsi" w:cstheme="minorHAnsi"/>
          <w:sz w:val="22"/>
        </w:rPr>
        <w:tab/>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Wenn ja, nähere Erläuterungen (Name der abnehmenden Erzeugerorganisation mit Wert-/Mengen- und/oder prozentualer Angabe je Erzeuger):</w:t>
      </w:r>
      <w:r>
        <w:rPr>
          <w:rFonts w:asciiTheme="minorHAnsi" w:hAnsiTheme="minorHAnsi" w:cstheme="minorHAnsi"/>
          <w:b/>
          <w:i/>
          <w:sz w:val="22"/>
        </w:rPr>
        <w:t xml:space="preserve">  </w:t>
      </w:r>
    </w:p>
    <w:p>
      <w:pPr>
        <w:pStyle w:val="Listenabsatz"/>
        <w:numPr>
          <w:ilvl w:val="0"/>
          <w:numId w:val="3"/>
        </w:numPr>
        <w:spacing w:after="240"/>
        <w:rPr>
          <w:rFonts w:asciiTheme="minorHAnsi" w:hAnsiTheme="minorHAnsi" w:cstheme="minorHAnsi"/>
          <w:sz w:val="22"/>
        </w:rPr>
      </w:pPr>
      <w:r>
        <w:rPr>
          <w:rFonts w:asciiTheme="minorHAnsi" w:hAnsiTheme="minorHAnsi" w:cstheme="minorHAnsi"/>
          <w:sz w:val="22"/>
        </w:rPr>
        <w:t>für Erzeugnisse, die aufgrund ihrer Merkmale oder wegen der mengen- oder wertmäßig begrenzten Erzeugung der angeschlossenen Erzeuger von der betreffenden Erzeugerorganisation normalerweise nicht gehandelt werden, die Selbstvermarktung oder die Vermarktung über eine andere, von ihrer eigenen Erzeugerorganisation bestimmte Erzeugerorganisation vereinbart?</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ind w:left="720"/>
        <w:rPr>
          <w:rFonts w:asciiTheme="minorHAnsi" w:hAnsiTheme="minorHAnsi" w:cstheme="minorHAnsi"/>
          <w:i/>
          <w:sz w:val="22"/>
        </w:rPr>
      </w:pPr>
      <w:r>
        <w:rPr>
          <w:rFonts w:asciiTheme="minorHAnsi" w:hAnsiTheme="minorHAnsi" w:cstheme="minorHAnsi"/>
          <w:sz w:val="22"/>
        </w:rPr>
        <w:t>Wenn ja, nähere Erläuterungen (ggf. Name der abnehmenden Erzeugerorganisation sowie mit Wert-/Mengen- und/oder prozentualer Angabe je Erzeuger):</w:t>
      </w:r>
      <w:r>
        <w:rPr>
          <w:rFonts w:asciiTheme="minorHAnsi" w:hAnsiTheme="minorHAnsi" w:cstheme="minorHAnsi"/>
          <w:b/>
          <w:i/>
          <w:sz w:val="22"/>
        </w:rPr>
        <w:t xml:space="preserve"> </w:t>
      </w:r>
    </w:p>
    <w:p>
      <w:pPr>
        <w:pStyle w:val="Listenabsatz"/>
        <w:ind w:left="720"/>
        <w:rPr>
          <w:rFonts w:asciiTheme="minorHAnsi" w:hAnsiTheme="minorHAnsi" w:cstheme="minorHAnsi"/>
          <w:i/>
          <w:sz w:val="22"/>
        </w:rPr>
      </w:pPr>
    </w:p>
    <w:p>
      <w:pPr>
        <w:pStyle w:val="Listenabsatz"/>
        <w:numPr>
          <w:ilvl w:val="1"/>
          <w:numId w:val="13"/>
        </w:numPr>
        <w:rPr>
          <w:rFonts w:asciiTheme="minorHAnsi" w:hAnsiTheme="minorHAnsi" w:cstheme="minorHAnsi"/>
          <w:b/>
          <w:sz w:val="22"/>
        </w:rPr>
      </w:pPr>
      <w:r>
        <w:rPr>
          <w:rFonts w:asciiTheme="minorHAnsi" w:hAnsiTheme="minorHAnsi" w:cstheme="minorHAnsi"/>
          <w:b/>
          <w:sz w:val="22"/>
        </w:rPr>
        <w:t>Auslagerung</w:t>
      </w:r>
    </w:p>
    <w:p>
      <w:pPr>
        <w:pStyle w:val="Listenabsatz"/>
        <w:numPr>
          <w:ilvl w:val="0"/>
          <w:numId w:val="4"/>
        </w:numPr>
        <w:spacing w:after="240"/>
        <w:rPr>
          <w:rFonts w:asciiTheme="minorHAnsi" w:hAnsiTheme="minorHAnsi" w:cstheme="minorHAnsi"/>
          <w:sz w:val="22"/>
        </w:rPr>
      </w:pPr>
      <w:r>
        <w:rPr>
          <w:rFonts w:asciiTheme="minorHAnsi" w:hAnsiTheme="minorHAnsi" w:cstheme="minorHAnsi"/>
          <w:sz w:val="22"/>
        </w:rPr>
        <w:t>Hat die EO nach Art. 155 der VO (EU) Nr. 1308/2013 i. V. m. § 7 OGErzeugerOrgDV Tätigkeiten ausgelagert?</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Hat die EO gemäß Art. 13 der Del.VO (EU) Nr. 2017/891 (Auslagerung von Tätigkeiten) einen Geschäftsvertrag mit </w:t>
      </w:r>
    </w:p>
    <w:p>
      <w:pPr>
        <w:pStyle w:val="Listenabsatz"/>
        <w:ind w:left="720"/>
        <w:rPr>
          <w:rFonts w:asciiTheme="minorHAnsi" w:hAnsiTheme="minorHAnsi" w:cstheme="minorHAnsi"/>
          <w:sz w:val="22"/>
        </w:rPr>
      </w:pP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tab/>
        <w:t>einer anderen Einheit</w:t>
      </w:r>
    </w:p>
    <w:p>
      <w:pPr>
        <w:pStyle w:val="Listenabsatz"/>
        <w:ind w:left="720"/>
        <w:rPr>
          <w:rFonts w:asciiTheme="minorHAnsi" w:hAnsiTheme="minorHAnsi" w:cstheme="minorHAnsi"/>
          <w:sz w:val="22"/>
        </w:rPr>
      </w:pP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t>einem ihrer Mitglieder</w:t>
      </w:r>
    </w:p>
    <w:p>
      <w:pPr>
        <w:pStyle w:val="Listenabsatz"/>
        <w:ind w:left="720"/>
        <w:rPr>
          <w:rFonts w:asciiTheme="minorHAnsi" w:hAnsiTheme="minorHAnsi" w:cstheme="minorHAnsi"/>
          <w:sz w:val="22"/>
        </w:rPr>
      </w:pP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ab/>
        <w:t>einer Tochtergesellschaft abgeschlossen?</w:t>
      </w:r>
    </w:p>
    <w:p>
      <w:pPr>
        <w:pStyle w:val="Listenabsatz"/>
        <w:ind w:left="720"/>
        <w:rPr>
          <w:rFonts w:asciiTheme="minorHAnsi" w:hAnsiTheme="minorHAnsi" w:cstheme="minorHAnsi"/>
          <w:sz w:val="22"/>
        </w:rPr>
      </w:pPr>
      <w:r>
        <w:rPr>
          <w:rFonts w:asciiTheme="minorHAnsi" w:hAnsiTheme="minorHAnsi" w:cstheme="minorHAnsi"/>
          <w:sz w:val="22"/>
        </w:rPr>
        <w:tab/>
      </w:r>
    </w:p>
    <w:p>
      <w:pPr>
        <w:pStyle w:val="Listenabsatz"/>
        <w:ind w:left="720"/>
        <w:rPr>
          <w:rFonts w:asciiTheme="minorHAnsi" w:hAnsiTheme="minorHAnsi" w:cstheme="minorHAnsi"/>
          <w:sz w:val="22"/>
        </w:rPr>
      </w:pPr>
      <w:r>
        <w:rPr>
          <w:rFonts w:asciiTheme="minorHAnsi" w:hAnsiTheme="minorHAnsi" w:cstheme="minorHAnsi"/>
          <w:sz w:val="22"/>
        </w:rPr>
        <w:t>Wenn ja, nähere Erläuterungen:</w:t>
      </w:r>
    </w:p>
    <w:p>
      <w:pPr>
        <w:pStyle w:val="Listenabsatz"/>
        <w:ind w:left="72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Geschäftsvertrag </w:t>
      </w:r>
    </w:p>
    <w:p>
      <w:pPr>
        <w:tabs>
          <w:tab w:val="left" w:pos="360"/>
          <w:tab w:val="left" w:pos="540"/>
          <w:tab w:val="left" w:pos="8364"/>
        </w:tabs>
        <w:outlineLvl w:val="0"/>
        <w:rPr>
          <w:rFonts w:ascii="Arial" w:hAnsi="Arial" w:cs="Arial"/>
          <w:sz w:val="22"/>
          <w:szCs w:val="22"/>
        </w:rPr>
      </w:pPr>
    </w:p>
    <w:p>
      <w:pPr>
        <w:pStyle w:val="Listenabsatz"/>
        <w:numPr>
          <w:ilvl w:val="0"/>
          <w:numId w:val="4"/>
        </w:numPr>
        <w:spacing w:after="240"/>
        <w:rPr>
          <w:rFonts w:asciiTheme="minorHAnsi" w:hAnsiTheme="minorHAnsi" w:cstheme="minorHAnsi"/>
          <w:sz w:val="22"/>
        </w:rPr>
      </w:pPr>
      <w:r>
        <w:rPr>
          <w:rFonts w:asciiTheme="minorHAnsi" w:hAnsiTheme="minorHAnsi" w:cstheme="minorHAnsi"/>
          <w:sz w:val="22"/>
        </w:rPr>
        <w:t>Ist gemäß Art. 11 Abs. 2 der Del.VO (EU) Nr. 2017/891 der Wert der von der EO vermarkteten Erzeugung der eigenen Mitglieder (Haupttätigkeit) größer als der Wert aller anderen von ihr vermarkteten Erzeugung (&gt; 50 %)?</w:t>
      </w:r>
    </w:p>
    <w:p>
      <w:pPr>
        <w:pStyle w:val="Listenabsatz"/>
        <w:spacing w:after="240"/>
        <w:ind w:left="720"/>
        <w:rPr>
          <w:rFonts w:asciiTheme="minorHAnsi" w:hAnsiTheme="minorHAnsi" w:cstheme="minorHAnsi"/>
          <w:sz w:val="22"/>
        </w:rPr>
      </w:pPr>
      <w:r>
        <w:rPr>
          <w:rFonts w:asciiTheme="minorHAnsi" w:hAnsiTheme="minorHAnsi" w:cstheme="minorHAnsi"/>
          <w:sz w:val="22"/>
        </w:rPr>
        <w:lastRenderedPageBreak/>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Angabe des prozentualen Anteils: </w:t>
      </w:r>
      <w:r>
        <w:rPr>
          <w:rFonts w:asciiTheme="minorHAnsi" w:hAnsiTheme="minorHAnsi" w:cstheme="minorHAnsi"/>
          <w:sz w:val="22"/>
        </w:rPr>
        <w:fldChar w:fldCharType="begin">
          <w:ffData>
            <w:name w:val="Text40"/>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after="240"/>
        <w:ind w:firstLine="708"/>
        <w:rPr>
          <w:rFonts w:asciiTheme="minorHAnsi" w:hAnsiTheme="minorHAnsi" w:cstheme="minorHAnsi"/>
          <w:sz w:val="22"/>
        </w:rPr>
      </w:pPr>
      <w:r>
        <w:rPr>
          <w:rFonts w:asciiTheme="minorHAnsi" w:hAnsiTheme="minorHAnsi" w:cstheme="minorHAnsi"/>
          <w:sz w:val="22"/>
        </w:rPr>
        <w:t>Nähere Erläuterung der Art und des Umfangs der „anderen Tätigkeiten“:</w:t>
      </w:r>
      <w:r>
        <w:rPr>
          <w:rFonts w:ascii="Arial" w:hAnsi="Arial" w:cs="Arial"/>
          <w:sz w:val="22"/>
          <w:szCs w:val="22"/>
        </w:rPr>
        <w:t xml:space="preserve"> </w:t>
      </w:r>
    </w:p>
    <w:p>
      <w:pPr>
        <w:pStyle w:val="Listenabsatz"/>
        <w:numPr>
          <w:ilvl w:val="1"/>
          <w:numId w:val="13"/>
        </w:numPr>
        <w:rPr>
          <w:rFonts w:asciiTheme="minorHAnsi" w:hAnsiTheme="minorHAnsi" w:cstheme="minorHAnsi"/>
          <w:b/>
          <w:sz w:val="22"/>
        </w:rPr>
      </w:pPr>
      <w:r>
        <w:rPr>
          <w:rFonts w:asciiTheme="minorHAnsi" w:hAnsiTheme="minorHAnsi" w:cstheme="minorHAnsi"/>
          <w:b/>
          <w:sz w:val="22"/>
        </w:rPr>
        <w:t xml:space="preserve">Demokratische Kontrolle </w:t>
      </w:r>
    </w:p>
    <w:p>
      <w:pPr>
        <w:pStyle w:val="Listenabsatz"/>
        <w:numPr>
          <w:ilvl w:val="0"/>
          <w:numId w:val="5"/>
        </w:numPr>
        <w:spacing w:after="240"/>
        <w:rPr>
          <w:rFonts w:asciiTheme="minorHAnsi" w:hAnsiTheme="minorHAnsi" w:cstheme="minorHAnsi"/>
          <w:sz w:val="22"/>
        </w:rPr>
      </w:pPr>
      <w:r>
        <w:rPr>
          <w:rFonts w:asciiTheme="minorHAnsi" w:hAnsiTheme="minorHAnsi" w:cstheme="minorHAnsi"/>
          <w:sz w:val="22"/>
        </w:rPr>
        <w:t xml:space="preserve">Ist die demokratische Kontrolle der EO im Sinne von § 5 der OGErzeugerOrgDV sichergestellt? </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numPr>
          <w:ilvl w:val="0"/>
          <w:numId w:val="5"/>
        </w:numPr>
        <w:spacing w:after="240"/>
        <w:rPr>
          <w:rFonts w:asciiTheme="minorHAnsi" w:hAnsiTheme="minorHAnsi" w:cstheme="minorHAnsi"/>
          <w:sz w:val="22"/>
        </w:rPr>
      </w:pPr>
      <w:r>
        <w:rPr>
          <w:rFonts w:asciiTheme="minorHAnsi" w:hAnsiTheme="minorHAnsi" w:cstheme="minorHAnsi"/>
          <w:sz w:val="22"/>
        </w:rPr>
        <w:t>Ist sichergestellt, dass den zusammengeschlossenen Erzeugern die uneingeschränkte Kontrolle im Sinne von Art. 153 Abs. 2 lit. c der VO (EU) Nr. 1308/2013 möglich ist?</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spacing w:after="240"/>
        <w:rPr>
          <w:rFonts w:asciiTheme="minorHAnsi" w:hAnsiTheme="minorHAnsi" w:cstheme="minorHAnsi"/>
          <w:sz w:val="22"/>
        </w:rPr>
      </w:pPr>
      <w:r>
        <w:rPr>
          <w:rFonts w:asciiTheme="minorHAnsi" w:hAnsiTheme="minorHAnsi" w:cstheme="minorHAnsi"/>
          <w:sz w:val="22"/>
        </w:rPr>
        <w:tab/>
        <w:t xml:space="preserve">Falls erforderlich, zusätzliche Ausführungen: </w:t>
      </w:r>
    </w:p>
    <w:p>
      <w:pPr>
        <w:pStyle w:val="Listenabsatz"/>
        <w:numPr>
          <w:ilvl w:val="1"/>
          <w:numId w:val="13"/>
        </w:numPr>
        <w:rPr>
          <w:rFonts w:asciiTheme="minorHAnsi" w:hAnsiTheme="minorHAnsi" w:cstheme="minorHAnsi"/>
          <w:b/>
          <w:sz w:val="22"/>
        </w:rPr>
      </w:pPr>
      <w:r>
        <w:rPr>
          <w:rFonts w:asciiTheme="minorHAnsi" w:hAnsiTheme="minorHAnsi" w:cstheme="minorHAnsi"/>
          <w:b/>
          <w:sz w:val="22"/>
        </w:rPr>
        <w:t>Bauliche und technische Ausstattung der EO</w:t>
      </w:r>
    </w:p>
    <w:p>
      <w:pPr>
        <w:pStyle w:val="Listenabsatz"/>
        <w:numPr>
          <w:ilvl w:val="0"/>
          <w:numId w:val="10"/>
        </w:numPr>
        <w:spacing w:after="240"/>
        <w:rPr>
          <w:rFonts w:asciiTheme="minorHAnsi" w:hAnsiTheme="minorHAnsi" w:cstheme="minorHAnsi"/>
          <w:sz w:val="22"/>
        </w:rPr>
      </w:pPr>
      <w:r>
        <w:rPr>
          <w:rFonts w:asciiTheme="minorHAnsi" w:hAnsiTheme="minorHAnsi" w:cstheme="minorHAnsi"/>
          <w:sz w:val="22"/>
        </w:rPr>
        <w:t xml:space="preserve">Das Anlagen-/ Inventarverzeichnis der EO ist dem Antrag beigefügt. 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tab/>
      </w:r>
    </w:p>
    <w:p>
      <w:pPr>
        <w:pStyle w:val="Listenabsatz"/>
        <w:numPr>
          <w:ilvl w:val="0"/>
          <w:numId w:val="10"/>
        </w:numPr>
        <w:spacing w:after="240"/>
        <w:rPr>
          <w:rFonts w:asciiTheme="minorHAnsi" w:hAnsiTheme="minorHAnsi" w:cstheme="minorHAnsi"/>
          <w:sz w:val="22"/>
        </w:rPr>
      </w:pPr>
      <w:r>
        <w:rPr>
          <w:rFonts w:asciiTheme="minorHAnsi" w:hAnsiTheme="minorHAnsi" w:cstheme="minorHAnsi"/>
          <w:sz w:val="22"/>
        </w:rPr>
        <w:t>Hat die EO mehrere Betriebsstätten?</w:t>
      </w:r>
      <w:r>
        <w:rPr>
          <w:rFonts w:asciiTheme="minorHAnsi" w:hAnsiTheme="minorHAnsi" w:cstheme="minorHAnsi"/>
          <w:sz w:val="22"/>
        </w:rPr>
        <w:tab/>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Wenn ja, nähere Erläuterungen (mit Benennung der Lage und der Funktionen): </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Sofern es mehrere Betriebsstätten gibt, ist das betroffene Anlagevermögen der EO entsprechend zu kennzeichnen und den Standorten zugeordnet. </w:t>
      </w:r>
      <w:r>
        <w:rPr>
          <w:rFonts w:asciiTheme="minorHAnsi" w:hAnsiTheme="minorHAnsi" w:cstheme="minorHAnsi"/>
          <w:sz w:val="22"/>
        </w:rPr>
        <w:tab/>
      </w:r>
    </w:p>
    <w:p>
      <w:pPr>
        <w:pStyle w:val="Listenabsatz"/>
        <w:numPr>
          <w:ilvl w:val="0"/>
          <w:numId w:val="10"/>
        </w:numPr>
        <w:spacing w:after="240"/>
        <w:rPr>
          <w:rFonts w:asciiTheme="minorHAnsi" w:hAnsiTheme="minorHAnsi" w:cstheme="minorHAnsi"/>
          <w:sz w:val="22"/>
        </w:rPr>
      </w:pPr>
      <w:r>
        <w:rPr>
          <w:rFonts w:asciiTheme="minorHAnsi" w:hAnsiTheme="minorHAnsi" w:cstheme="minorHAnsi"/>
          <w:sz w:val="22"/>
        </w:rPr>
        <w:t>Befindet sich ein Teil der (bisher geförderten) technischen oder baulichen Ausstattung der EO auf Mitgliedsbetrieben?</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p>
      <w:pPr>
        <w:pStyle w:val="Listenabsatz"/>
        <w:spacing w:after="240"/>
        <w:ind w:left="720"/>
        <w:rPr>
          <w:rFonts w:asciiTheme="minorHAnsi" w:hAnsiTheme="minorHAnsi" w:cstheme="minorHAnsi"/>
          <w:sz w:val="22"/>
        </w:rPr>
      </w:pPr>
      <w:r>
        <w:rPr>
          <w:rFonts w:asciiTheme="minorHAnsi" w:hAnsiTheme="minorHAnsi" w:cstheme="minorHAnsi"/>
          <w:sz w:val="22"/>
        </w:rPr>
        <w:t>Sofern ja, ist das betroffene Anlagevermögen der EO entsprechend zu kennzeichnen und den Standorten zugeordnet. Die Nutzungs-/Andienungsverträge werden vorgehalten.</w:t>
      </w:r>
    </w:p>
    <w:p>
      <w:pPr>
        <w:pStyle w:val="Listenabsatz"/>
        <w:numPr>
          <w:ilvl w:val="1"/>
          <w:numId w:val="13"/>
        </w:numPr>
        <w:rPr>
          <w:rFonts w:asciiTheme="minorHAnsi" w:hAnsiTheme="minorHAnsi" w:cstheme="minorHAnsi"/>
          <w:b/>
          <w:sz w:val="22"/>
        </w:rPr>
      </w:pPr>
      <w:r>
        <w:rPr>
          <w:rFonts w:asciiTheme="minorHAnsi" w:hAnsiTheme="minorHAnsi" w:cstheme="minorHAnsi"/>
          <w:b/>
          <w:sz w:val="22"/>
        </w:rPr>
        <w:t>Unternehmensstruktur</w:t>
      </w: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t>Unternehmen</w:t>
      </w:r>
    </w:p>
    <w:p>
      <w:pPr>
        <w:spacing w:after="240"/>
        <w:ind w:left="708"/>
        <w:rPr>
          <w:rFonts w:asciiTheme="minorHAnsi" w:hAnsiTheme="minorHAnsi" w:cstheme="minorHAnsi"/>
          <w:sz w:val="22"/>
        </w:rPr>
      </w:pPr>
      <w:r>
        <w:rPr>
          <w:rFonts w:asciiTheme="minorHAnsi" w:hAnsiTheme="minorHAnsi" w:cstheme="minorHAnsi"/>
          <w:sz w:val="22"/>
        </w:rPr>
        <w:t>Beschreibung des Unternehmens, Darstellung von gesellschaftlichen Verflechtungen und Beteiligungen insbesondere zu Mutterunternehmen, Tochtergesellschaften, Anteile an Unternehmen</w:t>
      </w:r>
    </w:p>
    <w:p>
      <w:pPr>
        <w:spacing w:after="240"/>
        <w:ind w:left="708"/>
        <w:rPr>
          <w:rFonts w:asciiTheme="minorHAnsi" w:hAnsiTheme="minorHAnsi" w:cstheme="minorHAnsi"/>
          <w:sz w:val="22"/>
        </w:rPr>
      </w:pPr>
      <w:r>
        <w:rPr>
          <w:rFonts w:asciiTheme="minorHAnsi" w:hAnsiTheme="minorHAnsi" w:cstheme="minorHAnsi"/>
          <w:sz w:val="22"/>
        </w:rPr>
        <w:t xml:space="preserve">Gegenstand des Unternehmens: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p>
    <w:p>
      <w:pPr>
        <w:spacing w:after="240"/>
        <w:ind w:left="708"/>
        <w:rPr>
          <w:rFonts w:asciiTheme="minorHAnsi" w:hAnsiTheme="minorHAnsi" w:cstheme="minorHAnsi"/>
          <w:sz w:val="22"/>
        </w:rPr>
      </w:pPr>
      <w:r>
        <w:rPr>
          <w:rFonts w:asciiTheme="minorHAnsi" w:hAnsiTheme="minorHAnsi" w:cstheme="minorHAnsi"/>
          <w:sz w:val="22"/>
        </w:rPr>
        <w:t>Benennung der Tochtergesellschaft(en)</w:t>
      </w:r>
      <w:r>
        <w:t xml:space="preserve"> </w:t>
      </w:r>
      <w:r>
        <w:rPr>
          <w:rFonts w:asciiTheme="minorHAnsi" w:hAnsiTheme="minorHAnsi" w:cstheme="minorHAnsi"/>
          <w:sz w:val="22"/>
        </w:rPr>
        <w:t xml:space="preserve">im Sinne von Art. 22 Abs. 8 der Delegierte Verordnung (EU) 2017/891: </w:t>
      </w:r>
      <w:r>
        <w:rPr>
          <w:rFonts w:asciiTheme="minorHAnsi" w:hAnsiTheme="minorHAnsi" w:cstheme="minorHAnsi"/>
          <w:sz w:val="22"/>
        </w:rPr>
        <w:tab/>
        <w:t xml:space="preserve">     </w:t>
      </w:r>
    </w:p>
    <w:p>
      <w:pPr>
        <w:spacing w:after="240"/>
        <w:ind w:left="708"/>
        <w:rPr>
          <w:rFonts w:asciiTheme="minorHAnsi" w:hAnsiTheme="minorHAnsi" w:cstheme="minorHAnsi"/>
          <w:sz w:val="22"/>
        </w:rPr>
      </w:pPr>
      <w:r>
        <w:rPr>
          <w:rFonts w:asciiTheme="minorHAnsi" w:hAnsiTheme="minorHAnsi" w:cstheme="minorHAnsi"/>
          <w:sz w:val="22"/>
        </w:rPr>
        <w:t xml:space="preserve">Benennung der Unternehmen an denen Anteile gehalten, mit Angabe der Anteile: </w:t>
      </w:r>
    </w:p>
    <w:p>
      <w:pPr>
        <w:spacing w:after="240"/>
        <w:ind w:left="708"/>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cstheme="minorHAnsi"/>
          <w:sz w:val="22"/>
        </w:rPr>
        <w:fldChar w:fldCharType="end"/>
      </w:r>
      <w:r>
        <w:rPr>
          <w:rFonts w:asciiTheme="minorHAnsi" w:hAnsiTheme="minorHAnsi" w:cstheme="minorHAnsi"/>
          <w:sz w:val="22"/>
        </w:rPr>
        <w:t xml:space="preserve">: Organigramm der Unternehmensstruktur und ggf. der Unternehmensverflechtungen </w:t>
      </w:r>
    </w:p>
    <w:p>
      <w:pPr>
        <w:spacing w:after="240"/>
        <w:ind w:left="708"/>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cstheme="minorHAnsi"/>
          <w:sz w:val="22"/>
        </w:rPr>
        <w:fldChar w:fldCharType="end"/>
      </w:r>
      <w:r>
        <w:rPr>
          <w:rFonts w:asciiTheme="minorHAnsi" w:hAnsiTheme="minorHAnsi" w:cstheme="minorHAnsi"/>
          <w:sz w:val="22"/>
        </w:rPr>
        <w:t>: aktuelle Satzung/ Gesellschaftervertrag</w:t>
      </w:r>
    </w:p>
    <w:p>
      <w:pPr>
        <w:pStyle w:val="Listenabsatz"/>
        <w:numPr>
          <w:ilvl w:val="2"/>
          <w:numId w:val="13"/>
        </w:numPr>
        <w:outlineLvl w:val="0"/>
        <w:rPr>
          <w:rFonts w:asciiTheme="minorHAnsi" w:hAnsiTheme="minorHAnsi" w:cstheme="minorHAnsi"/>
          <w:b/>
          <w:i/>
          <w:sz w:val="22"/>
        </w:rPr>
      </w:pPr>
      <w:r>
        <w:rPr>
          <w:rFonts w:asciiTheme="minorHAnsi" w:hAnsiTheme="minorHAnsi" w:cstheme="minorHAnsi"/>
          <w:b/>
          <w:i/>
          <w:sz w:val="22"/>
        </w:rPr>
        <w:lastRenderedPageBreak/>
        <w:t>Personalstruktur</w:t>
      </w:r>
    </w:p>
    <w:p>
      <w:pPr>
        <w:spacing w:after="240"/>
        <w:ind w:left="708"/>
        <w:rPr>
          <w:rFonts w:asciiTheme="minorHAnsi" w:hAnsiTheme="minorHAnsi" w:cstheme="minorHAnsi"/>
          <w:sz w:val="22"/>
        </w:rPr>
      </w:pPr>
      <w:r>
        <w:rPr>
          <w:rFonts w:asciiTheme="minorHAnsi" w:hAnsiTheme="minorHAnsi" w:cstheme="minorHAnsi"/>
          <w:sz w:val="22"/>
        </w:rPr>
        <w:t xml:space="preserve">bei einem Mindestanteil von 90% der EO an einer/ mehreren Tochtergesellschaft(en) sind die Angaben auch für die Tochtergesellschaft(en) zu machen </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Beschreibung: </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Organigramm(e) der EO und ggf. Tochtergesellschaft(en) </w:t>
      </w:r>
    </w:p>
    <w:p>
      <w:pPr>
        <w:pStyle w:val="Listenabsatz"/>
        <w:spacing w:after="240"/>
        <w:ind w:left="72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Übersicht über Mitarbeiter, die im Rahmen der Durchführung des operationellen Programms eingesetzt werden mit Angabe ihrer Zuständigkeit</w:t>
      </w:r>
    </w:p>
    <w:p>
      <w:pPr>
        <w:pStyle w:val="Listenabsatz"/>
        <w:numPr>
          <w:ilvl w:val="1"/>
          <w:numId w:val="13"/>
        </w:numPr>
        <w:rPr>
          <w:rFonts w:asciiTheme="minorHAnsi" w:hAnsiTheme="minorHAnsi" w:cstheme="minorHAnsi"/>
          <w:sz w:val="22"/>
        </w:rPr>
      </w:pPr>
      <w:r>
        <w:rPr>
          <w:rFonts w:asciiTheme="minorHAnsi" w:hAnsiTheme="minorHAnsi" w:cstheme="minorHAnsi"/>
          <w:b/>
          <w:sz w:val="22"/>
        </w:rPr>
        <w:t xml:space="preserve">Wirtschaftliche Lage der EO </w:t>
      </w:r>
    </w:p>
    <w:p>
      <w:pPr>
        <w:spacing w:after="240"/>
        <w:ind w:left="360"/>
        <w:rPr>
          <w:rFonts w:asciiTheme="minorHAnsi" w:hAnsiTheme="minorHAnsi" w:cstheme="minorHAnsi"/>
          <w:sz w:val="22"/>
        </w:rPr>
      </w:pP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Die durch einen Wirtschaftsprüfer oder einen Wirtschaftsprüferverband testierten Jahresabschlüsse der letzten 3 Jahre liegen der Bewilligungsbehörde vor oder </w:t>
      </w:r>
    </w:p>
    <w:p>
      <w:pPr>
        <w:spacing w:after="240"/>
        <w:ind w:left="360"/>
        <w:rPr>
          <w:rFonts w:asciiTheme="minorHAnsi" w:hAnsiTheme="minorHAnsi" w:cstheme="minorHAnsi"/>
          <w:sz w:val="22"/>
        </w:rPr>
      </w:pP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sind als 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beigefügt.</w:t>
      </w:r>
    </w:p>
    <w:p>
      <w:pPr>
        <w:spacing w:after="200" w:line="276" w:lineRule="auto"/>
        <w:rPr>
          <w:rFonts w:asciiTheme="minorHAnsi" w:hAnsiTheme="minorHAnsi" w:cstheme="minorHAnsi"/>
          <w:sz w:val="22"/>
        </w:rPr>
      </w:pPr>
      <w:r>
        <w:rPr>
          <w:rFonts w:asciiTheme="minorHAnsi" w:hAnsiTheme="minorHAnsi" w:cstheme="minorHAnsi"/>
          <w:sz w:val="22"/>
        </w:rPr>
        <w:br w:type="page"/>
      </w:r>
    </w:p>
    <w:p>
      <w:pPr>
        <w:spacing w:after="240"/>
        <w:rPr>
          <w:rFonts w:asciiTheme="minorHAnsi" w:hAnsiTheme="minorHAnsi" w:cstheme="minorHAnsi"/>
          <w:sz w:val="22"/>
        </w:rPr>
      </w:pPr>
      <w:r>
        <w:rPr>
          <w:rFonts w:asciiTheme="minorHAnsi" w:hAnsiTheme="minorHAnsi" w:cstheme="minorHAnsi"/>
          <w:sz w:val="22"/>
        </w:rPr>
        <w:lastRenderedPageBreak/>
        <w:t xml:space="preserve">                                                                                                                                                                                                                                                                                   </w:t>
      </w:r>
    </w:p>
    <w:p>
      <w:pPr>
        <w:pStyle w:val="Listenabsatz"/>
        <w:numPr>
          <w:ilvl w:val="0"/>
          <w:numId w:val="1"/>
        </w:numPr>
        <w:rPr>
          <w:rFonts w:asciiTheme="minorHAnsi" w:hAnsiTheme="minorHAnsi" w:cstheme="minorHAnsi"/>
          <w:b/>
          <w:sz w:val="24"/>
        </w:rPr>
      </w:pPr>
      <w:r>
        <w:rPr>
          <w:rFonts w:asciiTheme="minorHAnsi" w:hAnsiTheme="minorHAnsi" w:cstheme="minorHAnsi"/>
          <w:b/>
          <w:sz w:val="28"/>
          <w:szCs w:val="24"/>
          <w:u w:val="single"/>
        </w:rPr>
        <w:t>Ziele des operationellen Programms unter Berücksichtigung der Erzeugungs- und Absatzprognosen und Beitrag zum GAP-Strategieplan</w:t>
      </w:r>
      <w:r>
        <w:rPr>
          <w:rFonts w:asciiTheme="minorHAnsi" w:hAnsiTheme="minorHAnsi" w:cstheme="minorHAnsi"/>
          <w:sz w:val="18"/>
        </w:rPr>
        <w:t xml:space="preserve">  (§11 Abs. 2 Nr. 3 OGErzeugerOrgDV</w:t>
      </w:r>
      <w:r>
        <w:rPr>
          <w:rFonts w:asciiTheme="minorHAnsi" w:hAnsiTheme="minorHAnsi" w:cstheme="minorHAnsi"/>
          <w:sz w:val="22"/>
        </w:rPr>
        <w:t xml:space="preserve">) </w:t>
      </w:r>
      <w:r>
        <w:t xml:space="preserve"> </w:t>
      </w:r>
    </w:p>
    <w:p>
      <w:pPr>
        <w:rPr>
          <w:rFonts w:asciiTheme="minorHAnsi" w:hAnsiTheme="minorHAnsi" w:cstheme="minorHAnsi"/>
          <w:b/>
          <w:sz w:val="24"/>
        </w:rPr>
      </w:pPr>
    </w:p>
    <w:p>
      <w:pPr>
        <w:pStyle w:val="Listenabsatz"/>
        <w:numPr>
          <w:ilvl w:val="0"/>
          <w:numId w:val="6"/>
        </w:numPr>
        <w:rPr>
          <w:rFonts w:asciiTheme="minorHAnsi" w:hAnsiTheme="minorHAnsi" w:cstheme="minorHAnsi"/>
          <w:b/>
          <w:sz w:val="22"/>
          <w:szCs w:val="22"/>
        </w:rPr>
      </w:pPr>
      <w:r>
        <w:rPr>
          <w:rFonts w:asciiTheme="minorHAnsi" w:hAnsiTheme="minorHAnsi" w:cstheme="minorHAnsi"/>
          <w:b/>
          <w:sz w:val="22"/>
          <w:szCs w:val="22"/>
        </w:rPr>
        <w:t>Allgemeine Strategie der EO über den Zeitraum der Durchführung des operationellen Programms</w:t>
      </w:r>
    </w:p>
    <w:p>
      <w:pPr>
        <w:pStyle w:val="Listenabsatz"/>
        <w:ind w:left="360"/>
        <w:rPr>
          <w:rFonts w:asciiTheme="minorHAnsi" w:hAnsiTheme="minorHAnsi" w:cstheme="minorHAnsi"/>
          <w:b/>
          <w:sz w:val="22"/>
          <w:szCs w:val="22"/>
        </w:rPr>
      </w:pPr>
      <w:r>
        <w:rPr>
          <w:rFonts w:asciiTheme="minorHAnsi" w:hAnsiTheme="minorHAnsi" w:cstheme="minorHAnsi"/>
          <w:sz w:val="22"/>
          <w:szCs w:val="22"/>
        </w:rPr>
        <w:t>Beschreibung:</w:t>
      </w:r>
      <w:r>
        <w:rPr>
          <w:rFonts w:asciiTheme="minorHAnsi" w:hAnsiTheme="minorHAnsi" w:cstheme="minorHAnsi"/>
          <w:b/>
          <w:sz w:val="22"/>
          <w:szCs w:val="22"/>
        </w:rPr>
        <w:t xml:space="preserve">          </w:t>
      </w:r>
    </w:p>
    <w:p>
      <w:pPr>
        <w:pStyle w:val="Listenabsatz"/>
        <w:ind w:left="360"/>
        <w:rPr>
          <w:rFonts w:asciiTheme="minorHAnsi" w:hAnsiTheme="minorHAnsi" w:cstheme="minorHAnsi"/>
          <w:b/>
          <w:sz w:val="22"/>
          <w:szCs w:val="22"/>
        </w:rPr>
      </w:pPr>
    </w:p>
    <w:p>
      <w:pPr>
        <w:pStyle w:val="Listenabsatz"/>
        <w:numPr>
          <w:ilvl w:val="0"/>
          <w:numId w:val="6"/>
        </w:numPr>
        <w:rPr>
          <w:rFonts w:asciiTheme="minorHAnsi" w:hAnsiTheme="minorHAnsi" w:cstheme="minorHAnsi"/>
          <w:b/>
          <w:sz w:val="22"/>
          <w:szCs w:val="22"/>
        </w:rPr>
      </w:pPr>
      <w:r>
        <w:rPr>
          <w:rFonts w:asciiTheme="minorHAnsi" w:hAnsiTheme="minorHAnsi" w:cstheme="minorHAnsi"/>
          <w:b/>
          <w:sz w:val="22"/>
          <w:szCs w:val="22"/>
        </w:rPr>
        <w:t>Erzeugungsprognosen über den Zeitraum der Durchführung des operationellen Programms</w:t>
      </w:r>
    </w:p>
    <w:p>
      <w:pPr>
        <w:pStyle w:val="Listenabsatz"/>
        <w:ind w:left="360"/>
        <w:rPr>
          <w:rFonts w:asciiTheme="minorHAnsi" w:hAnsiTheme="minorHAnsi" w:cstheme="minorHAnsi"/>
          <w:b/>
          <w:sz w:val="22"/>
          <w:szCs w:val="22"/>
        </w:rPr>
      </w:pPr>
      <w:r>
        <w:rPr>
          <w:rFonts w:asciiTheme="minorHAnsi" w:hAnsiTheme="minorHAnsi" w:cstheme="minorHAnsi"/>
          <w:sz w:val="22"/>
          <w:szCs w:val="22"/>
        </w:rPr>
        <w:t>Beschreibung:</w:t>
      </w:r>
      <w:r>
        <w:rPr>
          <w:rFonts w:asciiTheme="minorHAnsi" w:hAnsiTheme="minorHAnsi" w:cstheme="minorHAnsi"/>
          <w:b/>
          <w:sz w:val="22"/>
          <w:szCs w:val="22"/>
        </w:rPr>
        <w:t xml:space="preserve">          </w:t>
      </w:r>
    </w:p>
    <w:p>
      <w:pPr>
        <w:rPr>
          <w:rFonts w:asciiTheme="minorHAnsi" w:hAnsiTheme="minorHAnsi" w:cstheme="minorHAnsi"/>
          <w:b/>
          <w:sz w:val="22"/>
          <w:szCs w:val="22"/>
        </w:rPr>
      </w:pPr>
    </w:p>
    <w:p>
      <w:pPr>
        <w:pStyle w:val="Listenabsatz"/>
        <w:numPr>
          <w:ilvl w:val="0"/>
          <w:numId w:val="6"/>
        </w:numPr>
        <w:rPr>
          <w:rFonts w:asciiTheme="minorHAnsi" w:hAnsiTheme="minorHAnsi" w:cstheme="minorHAnsi"/>
          <w:b/>
          <w:sz w:val="22"/>
          <w:szCs w:val="22"/>
        </w:rPr>
      </w:pPr>
      <w:r>
        <w:rPr>
          <w:rFonts w:asciiTheme="minorHAnsi" w:hAnsiTheme="minorHAnsi" w:cstheme="minorHAnsi"/>
          <w:b/>
          <w:sz w:val="22"/>
          <w:szCs w:val="22"/>
        </w:rPr>
        <w:t>Absatzprognosen über den Zeitraum der Durchführung des operationellen Programms</w:t>
      </w:r>
    </w:p>
    <w:p>
      <w:pPr>
        <w:pStyle w:val="Listenabsatz"/>
        <w:ind w:left="360"/>
        <w:rPr>
          <w:rFonts w:asciiTheme="minorHAnsi" w:hAnsiTheme="minorHAnsi" w:cstheme="minorHAnsi"/>
          <w:b/>
          <w:sz w:val="22"/>
          <w:szCs w:val="22"/>
        </w:rPr>
      </w:pPr>
      <w:r>
        <w:rPr>
          <w:rFonts w:asciiTheme="minorHAnsi" w:hAnsiTheme="minorHAnsi" w:cstheme="minorHAnsi"/>
          <w:sz w:val="22"/>
          <w:szCs w:val="22"/>
        </w:rPr>
        <w:t>Beschreibung:</w:t>
      </w:r>
      <w:r>
        <w:rPr>
          <w:rFonts w:asciiTheme="minorHAnsi" w:hAnsiTheme="minorHAnsi" w:cstheme="minorHAnsi"/>
          <w:b/>
          <w:sz w:val="22"/>
          <w:szCs w:val="22"/>
        </w:rPr>
        <w:t xml:space="preserve">          </w:t>
      </w:r>
    </w:p>
    <w:p>
      <w:pPr>
        <w:pStyle w:val="Listenabsatz"/>
        <w:ind w:left="360"/>
        <w:rPr>
          <w:rFonts w:asciiTheme="minorHAnsi" w:hAnsiTheme="minorHAnsi" w:cstheme="minorHAnsi"/>
          <w:b/>
          <w:sz w:val="22"/>
          <w:szCs w:val="22"/>
        </w:rPr>
      </w:pPr>
    </w:p>
    <w:p>
      <w:pPr>
        <w:pStyle w:val="Listenabsatz"/>
        <w:numPr>
          <w:ilvl w:val="0"/>
          <w:numId w:val="6"/>
        </w:numPr>
        <w:rPr>
          <w:rFonts w:asciiTheme="minorHAnsi" w:hAnsiTheme="minorHAnsi" w:cstheme="minorHAnsi"/>
          <w:b/>
          <w:sz w:val="22"/>
          <w:szCs w:val="22"/>
        </w:rPr>
      </w:pPr>
      <w:r>
        <w:rPr>
          <w:rFonts w:asciiTheme="minorHAnsi" w:hAnsiTheme="minorHAnsi" w:cstheme="minorHAnsi"/>
          <w:b/>
          <w:sz w:val="22"/>
          <w:szCs w:val="22"/>
        </w:rPr>
        <w:t xml:space="preserve">Erwarteter Wert der vermarkteten Erzeugung für die beantragte Laufzeit des OP </w:t>
      </w:r>
      <w:r>
        <w:rPr>
          <w:rFonts w:asciiTheme="minorHAnsi" w:hAnsiTheme="minorHAnsi" w:cstheme="minorHAnsi"/>
          <w:sz w:val="22"/>
          <w:szCs w:val="22"/>
        </w:rPr>
        <w:t>(Vorausschätzung)</w:t>
      </w:r>
    </w:p>
    <w:p>
      <w:pPr>
        <w:pStyle w:val="Listenabsatz"/>
        <w:ind w:left="360"/>
        <w:rPr>
          <w:rFonts w:asciiTheme="minorHAnsi" w:hAnsiTheme="minorHAnsi" w:cstheme="minorHAnsi"/>
          <w:b/>
          <w:sz w:val="22"/>
          <w:szCs w:val="22"/>
        </w:rPr>
      </w:pPr>
    </w:p>
    <w:tbl>
      <w:tblPr>
        <w:tblW w:w="5000" w:type="pct"/>
        <w:tblCellMar>
          <w:left w:w="70" w:type="dxa"/>
          <w:right w:w="70" w:type="dxa"/>
        </w:tblCellMar>
        <w:tblLook w:val="0000" w:firstRow="0" w:lastRow="0" w:firstColumn="0" w:lastColumn="0" w:noHBand="0" w:noVBand="0"/>
      </w:tblPr>
      <w:tblGrid>
        <w:gridCol w:w="4889"/>
        <w:gridCol w:w="4889"/>
      </w:tblGrid>
      <w:tr>
        <w:trPr>
          <w:cantSplit/>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szCs w:val="22"/>
              </w:rPr>
              <w:t xml:space="preserve">Jahr </w:t>
            </w:r>
            <w:r>
              <w:rPr>
                <w:rFonts w:asciiTheme="minorHAnsi" w:hAnsiTheme="minorHAnsi" w:cstheme="minorHAnsi"/>
                <w:sz w:val="22"/>
              </w:rPr>
              <w:t xml:space="preserve"> </w:t>
            </w:r>
            <w:r>
              <w:rPr>
                <w:rFonts w:asciiTheme="minorHAnsi" w:hAnsiTheme="minorHAnsi" w:cstheme="minorHAnsi"/>
                <w:sz w:val="22"/>
              </w:rPr>
              <w:tab/>
            </w:r>
            <w:r>
              <w:rPr>
                <w:rFonts w:asciiTheme="minorHAnsi" w:hAnsiTheme="minorHAnsi" w:cstheme="minorHAnsi"/>
                <w:sz w:val="22"/>
              </w:rPr>
              <w:tab/>
            </w: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r>
              <w:rPr>
                <w:rFonts w:asciiTheme="minorHAnsi" w:hAnsiTheme="minorHAnsi" w:cstheme="minorHAnsi"/>
                <w:sz w:val="22"/>
              </w:rPr>
              <w:t xml:space="preserve">Wert in € </w:t>
            </w:r>
            <w:r>
              <w:rPr>
                <w:rFonts w:asciiTheme="minorHAnsi" w:hAnsiTheme="minorHAnsi" w:cstheme="minorHAnsi"/>
                <w:sz w:val="22"/>
              </w:rPr>
              <w:tab/>
            </w:r>
          </w:p>
        </w:tc>
      </w:tr>
      <w:tr>
        <w:trPr>
          <w:cantSplit/>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p>
        </w:tc>
      </w:tr>
      <w:tr>
        <w:trPr>
          <w:cantSplit/>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p>
        </w:tc>
      </w:tr>
      <w:tr>
        <w:trPr>
          <w:cantSplit/>
        </w:trPr>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szCs w:val="22"/>
              </w:rPr>
            </w:pPr>
          </w:p>
        </w:tc>
        <w:tc>
          <w:tcPr>
            <w:tcW w:w="2500" w:type="pct"/>
            <w:tcBorders>
              <w:top w:val="single" w:sz="4" w:space="0" w:color="auto"/>
              <w:left w:val="single" w:sz="4" w:space="0" w:color="auto"/>
              <w:bottom w:val="single" w:sz="4" w:space="0" w:color="auto"/>
              <w:right w:val="single" w:sz="4" w:space="0" w:color="auto"/>
            </w:tcBorders>
            <w:vAlign w:val="center"/>
          </w:tcPr>
          <w:p>
            <w:pPr>
              <w:rPr>
                <w:rFonts w:asciiTheme="minorHAnsi" w:hAnsiTheme="minorHAnsi" w:cstheme="minorHAnsi"/>
                <w:sz w:val="22"/>
              </w:rPr>
            </w:pPr>
          </w:p>
        </w:tc>
      </w:tr>
    </w:tbl>
    <w:p>
      <w:pPr>
        <w:ind w:left="360"/>
        <w:rPr>
          <w:rFonts w:asciiTheme="minorHAnsi" w:hAnsiTheme="minorHAnsi" w:cstheme="minorHAnsi"/>
          <w:b/>
          <w:sz w:val="22"/>
          <w:szCs w:val="22"/>
        </w:rPr>
      </w:pPr>
    </w:p>
    <w:p>
      <w:pPr>
        <w:pStyle w:val="Listenabsatz"/>
        <w:numPr>
          <w:ilvl w:val="0"/>
          <w:numId w:val="6"/>
        </w:numPr>
        <w:rPr>
          <w:rFonts w:asciiTheme="minorHAnsi" w:hAnsiTheme="minorHAnsi" w:cstheme="minorHAnsi"/>
          <w:b/>
          <w:sz w:val="22"/>
          <w:szCs w:val="22"/>
        </w:rPr>
      </w:pPr>
      <w:r>
        <w:rPr>
          <w:rFonts w:asciiTheme="minorHAnsi" w:hAnsiTheme="minorHAnsi" w:cstheme="minorHAnsi"/>
          <w:b/>
          <w:sz w:val="22"/>
          <w:szCs w:val="22"/>
        </w:rPr>
        <w:t xml:space="preserve">Allgemeine Beschreibung der spezifischen Ziele des OP nach Art. 6 der VO (EU) 2021/2115 sowie der sektoralen Ziele nach Art. 46 der VO (EU) 2021/2115 </w:t>
      </w:r>
    </w:p>
    <w:p>
      <w:pPr>
        <w:pStyle w:val="Listenabsatz"/>
        <w:ind w:left="360"/>
        <w:rPr>
          <w:rFonts w:asciiTheme="minorHAnsi" w:hAnsiTheme="minorHAnsi" w:cstheme="minorHAnsi"/>
          <w:b/>
          <w:sz w:val="18"/>
          <w:szCs w:val="22"/>
        </w:rPr>
      </w:pPr>
      <w:r>
        <w:rPr>
          <w:rFonts w:asciiTheme="minorHAnsi" w:hAnsiTheme="minorHAnsi" w:cstheme="minorHAnsi"/>
          <w:sz w:val="18"/>
          <w:szCs w:val="22"/>
        </w:rPr>
        <w:t xml:space="preserve">(unter Berücksichtigung der Erzeugungs- und Absatzprognosen, der geplanten strukturellen und wirtschaftlichen Weiterentwicklung der EO, der Vorgaben aus Art 6 der VO (EU) 2021/2115 des GAP-Strategieplanes und inwieweit das OP zu den Zielen des GAP-Strategieplanes beiträgt) </w:t>
      </w:r>
    </w:p>
    <w:p>
      <w:pPr>
        <w:pStyle w:val="Listenabsatz"/>
        <w:ind w:left="360"/>
        <w:rPr>
          <w:rFonts w:asciiTheme="minorHAnsi" w:hAnsiTheme="minorHAnsi" w:cstheme="minorHAnsi"/>
          <w:b/>
          <w:sz w:val="22"/>
          <w:szCs w:val="22"/>
        </w:rPr>
      </w:pPr>
      <w:r>
        <w:rPr>
          <w:rFonts w:asciiTheme="minorHAnsi" w:hAnsiTheme="minorHAnsi" w:cstheme="minorHAnsi"/>
          <w:b/>
          <w:sz w:val="22"/>
          <w:szCs w:val="22"/>
        </w:rPr>
        <w:t xml:space="preserve">                                                                                                                                                                                                                                           </w:t>
      </w:r>
    </w:p>
    <w:p>
      <w:pPr>
        <w:pStyle w:val="Listenabsatz"/>
        <w:ind w:left="360"/>
        <w:rPr>
          <w:rFonts w:asciiTheme="minorHAnsi" w:hAnsiTheme="minorHAnsi" w:cstheme="minorHAnsi"/>
          <w:sz w:val="22"/>
          <w:szCs w:val="22"/>
        </w:rPr>
      </w:pPr>
      <w:r>
        <w:rPr>
          <w:rFonts w:asciiTheme="minorHAnsi" w:hAnsiTheme="minorHAnsi" w:cstheme="minorHAnsi"/>
          <w:sz w:val="22"/>
          <w:szCs w:val="22"/>
        </w:rPr>
        <w:t>Allgemeine Beschreibung:</w:t>
      </w:r>
      <w:r>
        <w:rPr>
          <w:rFonts w:asciiTheme="minorHAnsi" w:hAnsiTheme="minorHAnsi" w:cstheme="minorHAnsi"/>
          <w:b/>
          <w:sz w:val="22"/>
          <w:szCs w:val="22"/>
        </w:rPr>
        <w:t xml:space="preserve">    </w:t>
      </w:r>
    </w:p>
    <w:p>
      <w:pPr>
        <w:spacing w:after="200" w:line="276" w:lineRule="auto"/>
        <w:rPr>
          <w:rFonts w:asciiTheme="minorHAnsi" w:hAnsiTheme="minorHAnsi" w:cstheme="minorHAnsi"/>
          <w:sz w:val="22"/>
        </w:rPr>
      </w:pPr>
    </w:p>
    <w:p>
      <w:pPr>
        <w:spacing w:after="200" w:line="276" w:lineRule="auto"/>
        <w:rPr>
          <w:rFonts w:asciiTheme="minorHAnsi" w:hAnsiTheme="minorHAnsi" w:cstheme="minorHAnsi"/>
          <w:sz w:val="22"/>
        </w:rPr>
      </w:pPr>
      <w:r>
        <w:rPr>
          <w:rFonts w:asciiTheme="minorHAnsi" w:hAnsiTheme="minorHAnsi" w:cstheme="minorHAnsi"/>
          <w:sz w:val="22"/>
        </w:rPr>
        <w:br/>
      </w:r>
    </w:p>
    <w:p>
      <w:pPr>
        <w:spacing w:after="200" w:line="276" w:lineRule="auto"/>
        <w:rPr>
          <w:rFonts w:asciiTheme="minorHAnsi" w:hAnsiTheme="minorHAnsi" w:cstheme="minorHAnsi"/>
          <w:sz w:val="22"/>
        </w:rPr>
      </w:pPr>
      <w:r>
        <w:rPr>
          <w:rFonts w:asciiTheme="minorHAnsi" w:hAnsiTheme="minorHAnsi" w:cstheme="minorHAnsi"/>
          <w:sz w:val="22"/>
        </w:rPr>
        <w:br w:type="page"/>
      </w:r>
    </w:p>
    <w:p>
      <w:pPr>
        <w:pStyle w:val="Listenabsatz"/>
        <w:numPr>
          <w:ilvl w:val="0"/>
          <w:numId w:val="1"/>
        </w:numPr>
        <w:rPr>
          <w:rFonts w:asciiTheme="minorHAnsi" w:hAnsiTheme="minorHAnsi" w:cstheme="minorHAnsi"/>
          <w:b/>
          <w:sz w:val="28"/>
          <w:szCs w:val="24"/>
          <w:u w:val="single"/>
        </w:rPr>
      </w:pPr>
      <w:r>
        <w:rPr>
          <w:rFonts w:asciiTheme="minorHAnsi" w:hAnsiTheme="minorHAnsi" w:cstheme="minorHAnsi"/>
          <w:b/>
          <w:sz w:val="28"/>
          <w:szCs w:val="24"/>
          <w:u w:val="single"/>
        </w:rPr>
        <w:lastRenderedPageBreak/>
        <w:t xml:space="preserve">Messbare Endziele zur Beurteilung der Fortschritte und vorgeschlagenen Maßnahmen </w:t>
      </w:r>
      <w:r>
        <w:rPr>
          <w:rFonts w:asciiTheme="minorHAnsi" w:hAnsiTheme="minorHAnsi" w:cstheme="minorHAnsi"/>
          <w:sz w:val="18"/>
        </w:rPr>
        <w:t>(§11 Abs. 2 Nr. 4 OGErzeugerOrgDV)</w:t>
      </w:r>
    </w:p>
    <w:p>
      <w:pPr>
        <w:pStyle w:val="Listenabsatz"/>
        <w:ind w:left="360"/>
        <w:rPr>
          <w:rFonts w:asciiTheme="minorHAnsi" w:hAnsiTheme="minorHAnsi" w:cstheme="minorHAnsi"/>
          <w:b/>
          <w:sz w:val="28"/>
          <w:szCs w:val="24"/>
          <w:u w:val="single"/>
        </w:rPr>
      </w:pPr>
    </w:p>
    <w:p>
      <w:pPr>
        <w:outlineLvl w:val="0"/>
        <w:rPr>
          <w:rFonts w:asciiTheme="minorHAnsi" w:hAnsiTheme="minorHAnsi" w:cstheme="minorHAnsi"/>
          <w:sz w:val="18"/>
          <w:szCs w:val="22"/>
        </w:rPr>
      </w:pPr>
      <w:r>
        <w:rPr>
          <w:rFonts w:asciiTheme="minorHAnsi" w:hAnsiTheme="minorHAnsi" w:cstheme="minorHAnsi"/>
          <w:sz w:val="18"/>
          <w:szCs w:val="22"/>
        </w:rPr>
        <w:t>- Zutreffendes bitte ankreuzen -</w:t>
      </w:r>
    </w:p>
    <w:p>
      <w:pPr>
        <w:outlineLvl w:val="0"/>
        <w:rPr>
          <w:rFonts w:asciiTheme="minorHAnsi" w:hAnsiTheme="minorHAnsi" w:cstheme="minorHAnsi"/>
          <w:sz w:val="18"/>
          <w:szCs w:val="22"/>
        </w:rPr>
      </w:pPr>
    </w:p>
    <w:p>
      <w:pPr>
        <w:spacing w:after="120"/>
        <w:rPr>
          <w:rFonts w:asciiTheme="minorHAnsi" w:hAnsiTheme="minorHAnsi" w:cstheme="minorHAnsi"/>
          <w:sz w:val="18"/>
          <w:szCs w:val="22"/>
          <w:u w:val="single"/>
        </w:rPr>
      </w:pPr>
      <w:r>
        <w:rPr>
          <w:rFonts w:asciiTheme="minorHAnsi" w:hAnsiTheme="minorHAnsi" w:cstheme="minorHAnsi"/>
          <w:sz w:val="18"/>
          <w:szCs w:val="22"/>
          <w:u w:val="single"/>
        </w:rPr>
        <w:t xml:space="preserve">Vorbemerkungen: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Die nachfolgenden Angaben beziehen sich auf die zum Zeitpunkt der Antragstellung geplanten Ausführungen der Interventionen und Maßnahmen für die Dauer der Laufzeit des beantragten OP.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Nach Art. 50 Abs. 4 VO (EU) 2021/2115 sind für jedes der im GAP-Strategieplan ausgewählten Ziele in den operationellen Programmen die Interventionen (Maßnahmen) zu beschreiben.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Die Erzeugerorganisation kann nur Interventionen in ihr operationelles Programm aufnehmen, die im nationalen GAP-Strategieplan für Deutschland angeboten werden. Dies sind die unter D 1. Aufgeführten. Weiter sind im GAP-Strategieplan die jeweiligen sektoralen Ziele für die einzelnen Interventionen abschließend festgelegt. Die vorgegebenen sektoralen Ziele der einzelnen Interventionen lt. GAP-Strategieplan sind nachfolgend unter D 2. bereits vorgetragen.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Für jede ausgewählte Intervention sind die spezielle Ausgangssituation sowie die ausgewählten Ziele anhand der EO-spezifischen Gegebenheiten näher zu erläutern.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Jede Maßnahme mit ihren einzelnen Investitionen ist anhand eines von der Bewilligungsbehörde vorgegebenen Formblatts ausführlich zu beschreiben.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Für jede Maßnahme und deren einzelnen Investitionen  sind zur Messung der Zielerreichung Indikatoren mit entsprechenden Zielvorgaben zu beschreiben.    </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Weiterhin sind für die nachfolgenden Beschreibungen die zu den einzelnen Interventionen in der VO (EU) 2022/126 und dem GAP-Strategieplan enthaltenen Regelungen zu beachten. </w:t>
      </w:r>
    </w:p>
    <w:p>
      <w:pPr>
        <w:pStyle w:val="Listenabsatz"/>
        <w:ind w:left="360"/>
        <w:jc w:val="both"/>
        <w:rPr>
          <w:rFonts w:asciiTheme="minorHAnsi" w:hAnsiTheme="minorHAnsi" w:cstheme="minorHAnsi"/>
          <w:sz w:val="22"/>
          <w:szCs w:val="22"/>
        </w:rPr>
      </w:pPr>
    </w:p>
    <w:p>
      <w:pPr>
        <w:pStyle w:val="Listenabsatz"/>
        <w:numPr>
          <w:ilvl w:val="0"/>
          <w:numId w:val="16"/>
        </w:numPr>
        <w:rPr>
          <w:rFonts w:asciiTheme="minorHAnsi" w:hAnsiTheme="minorHAnsi" w:cstheme="minorHAnsi"/>
          <w:b/>
          <w:sz w:val="22"/>
        </w:rPr>
      </w:pPr>
      <w:r>
        <w:rPr>
          <w:rFonts w:asciiTheme="minorHAnsi" w:hAnsiTheme="minorHAnsi" w:cstheme="minorHAnsi"/>
          <w:b/>
          <w:sz w:val="22"/>
        </w:rPr>
        <w:t xml:space="preserve">Interventionskategorien </w:t>
      </w:r>
    </w:p>
    <w:p>
      <w:pPr>
        <w:spacing w:after="120"/>
        <w:rPr>
          <w:rFonts w:asciiTheme="minorHAnsi" w:hAnsiTheme="minorHAnsi" w:cstheme="minorHAnsi"/>
          <w:sz w:val="22"/>
          <w:szCs w:val="22"/>
        </w:rPr>
      </w:pPr>
      <w:r>
        <w:rPr>
          <w:rFonts w:asciiTheme="minorHAnsi" w:hAnsiTheme="minorHAnsi" w:cstheme="minorHAnsi"/>
          <w:sz w:val="22"/>
          <w:szCs w:val="22"/>
        </w:rPr>
        <w:t>Das</w:t>
      </w:r>
      <w:r>
        <w:rPr>
          <w:rFonts w:asciiTheme="minorHAnsi" w:hAnsiTheme="minorHAnsi" w:cstheme="minorHAnsi"/>
          <w:b/>
          <w:sz w:val="22"/>
          <w:szCs w:val="22"/>
        </w:rPr>
        <w:t xml:space="preserve"> </w:t>
      </w:r>
      <w:r>
        <w:rPr>
          <w:rFonts w:asciiTheme="minorHAnsi" w:hAnsiTheme="minorHAnsi" w:cstheme="minorHAnsi"/>
          <w:sz w:val="22"/>
          <w:szCs w:val="22"/>
        </w:rPr>
        <w:t>operationelle Programm umfasst folgende im GAP-Strategieplan für Deutschland angebotenen Interventionskategorien:</w:t>
      </w:r>
    </w:p>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bookmarkStart w:id="8" w:name="_Toc121236741"/>
      <w:r>
        <w:rPr>
          <w:rFonts w:asciiTheme="minorHAnsi" w:hAnsiTheme="minorHAnsi" w:cstheme="minorHAnsi"/>
          <w:sz w:val="22"/>
          <w:szCs w:val="22"/>
        </w:rPr>
        <w:t>SP-0101 Absatzförderung und Kommunikation</w:t>
      </w:r>
      <w:bookmarkEnd w:id="8"/>
    </w:p>
    <w:bookmarkStart w:id="9" w:name="_Toc121236742"/>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SP-0102 Beratungsdienste und technische Hilfe</w:t>
      </w:r>
      <w:bookmarkEnd w:id="9"/>
    </w:p>
    <w:bookmarkStart w:id="10" w:name="_Toc121236743"/>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SP-0103 Ernteversicherung</w:t>
      </w:r>
      <w:bookmarkEnd w:id="10"/>
    </w:p>
    <w:bookmarkStart w:id="11" w:name="_Toc121236744"/>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SP-0104 Investitionen und Forschung</w:t>
      </w:r>
      <w:bookmarkEnd w:id="11"/>
    </w:p>
    <w:bookmarkStart w:id="12" w:name="_Toc121236745"/>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SP-0105 Qualitätsregelungen</w:t>
      </w:r>
      <w:bookmarkEnd w:id="12"/>
    </w:p>
    <w:p>
      <w:pPr>
        <w:spacing w:after="120"/>
        <w:rPr>
          <w:rFonts w:asciiTheme="minorHAnsi" w:hAnsiTheme="minorHAnsi" w:cstheme="minorHAnsi"/>
          <w:sz w:val="22"/>
          <w:szCs w:val="22"/>
        </w:rPr>
      </w:pPr>
      <w:r>
        <w:rPr>
          <w:rFonts w:asciiTheme="minorHAnsi" w:hAnsiTheme="minorHAnsi" w:cstheme="minorHAnsi"/>
          <w:b/>
          <w:sz w:val="22"/>
          <w:szCs w:val="22"/>
        </w:rPr>
        <w:fldChar w:fldCharType="begin">
          <w:ffData>
            <w:name w:val="Kontrollkästchen2"/>
            <w:enabled/>
            <w:calcOnExit w:val="0"/>
            <w:checkBox>
              <w:sizeAuto/>
              <w:default w:val="0"/>
            </w:checkBox>
          </w:ffData>
        </w:fldChar>
      </w:r>
      <w:r>
        <w:rPr>
          <w:rFonts w:asciiTheme="minorHAnsi" w:hAnsiTheme="minorHAnsi" w:cstheme="minorHAnsi"/>
          <w:b/>
          <w:sz w:val="22"/>
          <w:szCs w:val="22"/>
        </w:rPr>
        <w:instrText xml:space="preserve"> FORMCHECKBOX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Pr>
          <w:rFonts w:asciiTheme="minorHAnsi" w:hAnsiTheme="minorHAnsi" w:cstheme="minorHAnsi"/>
          <w:b/>
          <w:sz w:val="22"/>
          <w:szCs w:val="22"/>
        </w:rPr>
        <w:t xml:space="preserve"> </w:t>
      </w:r>
      <w:r>
        <w:rPr>
          <w:rFonts w:asciiTheme="minorHAnsi" w:hAnsiTheme="minorHAnsi" w:cstheme="minorHAnsi"/>
          <w:sz w:val="22"/>
          <w:szCs w:val="22"/>
        </w:rPr>
        <w:t>SP-0106 ökologische/biologische Erzeugung oder integrierter Landbau</w:t>
      </w:r>
    </w:p>
    <w:p>
      <w:pPr>
        <w:outlineLvl w:val="0"/>
        <w:rPr>
          <w:b/>
          <w:sz w:val="32"/>
          <w:szCs w:val="32"/>
          <w:u w:val="single"/>
        </w:rPr>
      </w:pPr>
    </w:p>
    <w:p>
      <w:pPr>
        <w:pStyle w:val="Listenabsatz"/>
        <w:numPr>
          <w:ilvl w:val="0"/>
          <w:numId w:val="16"/>
        </w:numPr>
        <w:rPr>
          <w:rFonts w:asciiTheme="minorHAnsi" w:hAnsiTheme="minorHAnsi" w:cstheme="minorHAnsi"/>
          <w:b/>
          <w:sz w:val="22"/>
        </w:rPr>
      </w:pPr>
      <w:r>
        <w:rPr>
          <w:rFonts w:asciiTheme="minorHAnsi" w:hAnsiTheme="minorHAnsi" w:cstheme="minorHAnsi"/>
          <w:b/>
          <w:sz w:val="22"/>
        </w:rPr>
        <w:t>Einzeldarstellung der Interventionen und zugeordneten Maßnahmen</w:t>
      </w:r>
    </w:p>
    <w:p>
      <w:pPr>
        <w:pStyle w:val="Listenabsatz"/>
        <w:numPr>
          <w:ilvl w:val="1"/>
          <w:numId w:val="16"/>
        </w:numPr>
        <w:rPr>
          <w:rFonts w:asciiTheme="minorHAnsi" w:hAnsiTheme="minorHAnsi" w:cstheme="minorHAnsi"/>
          <w:b/>
          <w:sz w:val="22"/>
        </w:rPr>
      </w:pPr>
      <w:r>
        <w:rPr>
          <w:rFonts w:asciiTheme="minorHAnsi" w:hAnsiTheme="minorHAnsi" w:cstheme="minorHAnsi"/>
          <w:b/>
          <w:sz w:val="22"/>
        </w:rPr>
        <w:t>SP-0101 Absatzförderung und Kommunikation</w:t>
      </w:r>
    </w:p>
    <w:p>
      <w:pPr>
        <w:pStyle w:val="Listenabsatz"/>
        <w:numPr>
          <w:ilvl w:val="0"/>
          <w:numId w:val="15"/>
        </w:numPr>
        <w:jc w:val="both"/>
        <w:rPr>
          <w:rFonts w:asciiTheme="minorHAnsi" w:hAnsiTheme="minorHAnsi" w:cstheme="minorHAnsi"/>
          <w:sz w:val="18"/>
          <w:szCs w:val="22"/>
        </w:rPr>
      </w:pPr>
      <w:r>
        <w:rPr>
          <w:rFonts w:asciiTheme="minorHAnsi" w:hAnsiTheme="minorHAnsi" w:cstheme="minorHAnsi"/>
          <w:sz w:val="18"/>
          <w:szCs w:val="22"/>
        </w:rPr>
        <w:t xml:space="preserve">die unter SP-0101 aufgeführten Fußnoten sind auch für die nachfolgenden Interventionen SP-0102 bis SP-0106 zu beachten. </w:t>
      </w:r>
    </w:p>
    <w:p>
      <w:pPr>
        <w:pStyle w:val="Listenabsatz"/>
        <w:ind w:left="360"/>
        <w:jc w:val="both"/>
        <w:rPr>
          <w:rFonts w:asciiTheme="minorHAnsi" w:hAnsiTheme="minorHAnsi" w:cstheme="minorHAnsi"/>
          <w:sz w:val="18"/>
          <w:szCs w:val="22"/>
        </w:rPr>
      </w:pPr>
    </w:p>
    <w:p>
      <w:pPr>
        <w:spacing w:after="120"/>
        <w:outlineLvl w:val="0"/>
        <w:rPr>
          <w:rFonts w:asciiTheme="minorHAnsi" w:hAnsiTheme="minorHAnsi" w:cstheme="minorHAnsi"/>
          <w:color w:val="FF0000"/>
          <w:sz w:val="22"/>
        </w:rPr>
      </w:pPr>
      <w:r>
        <w:rPr>
          <w:rFonts w:asciiTheme="minorHAnsi" w:hAnsiTheme="minorHAnsi" w:cstheme="minorHAnsi"/>
          <w:sz w:val="22"/>
        </w:rPr>
        <w:t>a) Beschreibung der Ausgangssituation der Interventionskategorie</w:t>
      </w:r>
    </w:p>
    <w:p>
      <w:pPr>
        <w:outlineLvl w:val="0"/>
        <w:rPr>
          <w:sz w:val="24"/>
          <w:szCs w:val="24"/>
        </w:rPr>
      </w:pPr>
    </w:p>
    <w:p>
      <w:pPr>
        <w:outlineLvl w:val="0"/>
        <w:rPr>
          <w:sz w:val="24"/>
          <w:szCs w:val="24"/>
        </w:rPr>
      </w:pPr>
    </w:p>
    <w:p>
      <w:pPr>
        <w:spacing w:after="120"/>
        <w:outlineLvl w:val="0"/>
        <w:rPr>
          <w:rFonts w:asciiTheme="minorHAnsi" w:hAnsiTheme="minorHAnsi" w:cstheme="minorHAnsi"/>
          <w:sz w:val="22"/>
        </w:rPr>
      </w:pPr>
      <w:r>
        <w:rPr>
          <w:rFonts w:asciiTheme="minorHAnsi" w:hAnsiTheme="minorHAnsi" w:cstheme="minorHAnsi"/>
          <w:sz w:val="22"/>
        </w:rPr>
        <w:t xml:space="preserve">b) Ziele </w:t>
      </w:r>
    </w:p>
    <w:p>
      <w:pPr>
        <w:spacing w:after="120"/>
        <w:ind w:left="284"/>
        <w:outlineLvl w:val="0"/>
        <w:rPr>
          <w:rFonts w:asciiTheme="minorHAnsi" w:hAnsiTheme="minorHAnsi" w:cstheme="minorHAnsi"/>
          <w:sz w:val="22"/>
        </w:rPr>
      </w:pPr>
      <w:r>
        <w:rPr>
          <w:rFonts w:asciiTheme="minorHAnsi" w:hAnsiTheme="minorHAnsi" w:cstheme="minorHAnsi"/>
          <w:sz w:val="22"/>
        </w:rPr>
        <w:t>ba) sektorale Ziele nach Art. 46 VO (EU) 2021/2115</w:t>
      </w:r>
    </w:p>
    <w:p>
      <w:pPr>
        <w:spacing w:after="120"/>
        <w:ind w:left="284"/>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b)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Bündelung des Angebots und Vermarktung der Erzeugnisse, auch durch Direktwerbung; diese Ziele stehen im Zusammenhang mit den spezifischen Zielen gemäß Artikel 6 Absatz 1 Buchstaben a, b und c;</w:t>
      </w:r>
    </w:p>
    <w:p>
      <w:pPr>
        <w:spacing w:after="120"/>
        <w:ind w:left="708"/>
        <w:outlineLvl w:val="0"/>
        <w:rPr>
          <w:rFonts w:asciiTheme="minorHAnsi" w:hAnsiTheme="minorHAnsi" w:cstheme="minorHAnsi"/>
          <w:sz w:val="22"/>
        </w:rPr>
      </w:pPr>
      <w:r>
        <w:rPr>
          <w:rFonts w:asciiTheme="minorHAnsi" w:hAnsiTheme="minorHAnsi" w:cstheme="minorHAnsi"/>
          <w:sz w:val="22"/>
        </w:rPr>
        <w:t xml:space="preserve">h)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Förderung des Absatzes und Vermarktung von Erzeugnissen. Diese Ziele stehen im Zusammenhang mit den spezifischen Zielen gemäß Artikel 6 Absatz 1 Buchstaben b, c und i; </w:t>
      </w:r>
    </w:p>
    <w:p>
      <w:pPr>
        <w:spacing w:after="120"/>
        <w:rPr>
          <w:sz w:val="24"/>
          <w:szCs w:val="24"/>
        </w:rPr>
      </w:pPr>
    </w:p>
    <w:p>
      <w:pPr>
        <w:spacing w:after="120"/>
        <w:ind w:left="284"/>
        <w:outlineLvl w:val="0"/>
        <w:rPr>
          <w:rFonts w:asciiTheme="minorHAnsi" w:hAnsiTheme="minorHAnsi" w:cstheme="minorHAnsi"/>
          <w:sz w:val="22"/>
        </w:rPr>
      </w:pPr>
      <w:r>
        <w:rPr>
          <w:rFonts w:asciiTheme="minorHAnsi" w:hAnsiTheme="minorHAnsi" w:cstheme="minorHAnsi"/>
          <w:sz w:val="22"/>
        </w:rPr>
        <w:lastRenderedPageBreak/>
        <w:t>bb) Ziele nach Art. 14 VO (EU) 2022/126 i. V. m. GAP-Strategieplan</w:t>
      </w:r>
    </w:p>
    <w:p>
      <w:pPr>
        <w:spacing w:after="120"/>
        <w:ind w:left="708"/>
        <w:outlineLvl w:val="0"/>
        <w:rPr>
          <w:rFonts w:asciiTheme="minorHAnsi" w:hAnsiTheme="minorHAnsi" w:cstheme="minorHAnsi"/>
          <w:sz w:val="22"/>
        </w:rPr>
      </w:pPr>
      <w:r>
        <w:rPr>
          <w:rFonts w:asciiTheme="minorHAnsi" w:hAnsiTheme="minorHAnsi" w:cstheme="minorHAnsi"/>
          <w:sz w:val="22"/>
        </w:rPr>
        <w:t xml:space="preserve">a)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stärkere Sensibilisierung für die Vorzüge landwirtschaftlicher Erzeugnisse aus der Union und für die hohen Standards, die in der Union für ihre Erzeugungsmethoden gelten;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b)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Steigerung der Wettbewerbsfähigkeit und des Verbrauchs landwirtschaftlicher Erzeugnisse aus der Union und bestimmter Verarbeitungserzeugnisse, die in der Union hergestellt werden, sowie Steigerung ihres Bekanntheitsgrads innerhalb und außerhalb der Union für andere Sektoren als Wein;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c)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stärkere Sensibilisierung für die Qualitätsregelungen der Union sowohl innerhalb als auch außerhalb der Union;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Erhöhung des Marktanteils landwirtschaftlicher Erzeugnisse aus der Union und bestimmter Verarbeitungserzeugnisse, die in der Union hergestellt werden, wobei der Schwerpunkt insbesondere auf den Märkten in Drittländern liegt, die das höchste Wachstumspotenzial aufweisen;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e)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falls relevant, Beitrag zur Normalisierung der Marktverhältnisse auf dem Unionsmarkt im Fall einer schweren Marktstörung, des Verlusts des Verbrauchervertrauens oder anderer spezifischer Probleme;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f)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stärkere Sensibilisierung für nachhaltige Erzeugung;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g)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stärkere Sensibilisierung der Verbraucher für Fabrik- oder Handelsmarken von Erzeugerorganisationen, Vereinigungen von Erzeugerorganisationen, länderübergreifenden Erzeugerorganisationen oder länderübergreifenden Vereinigungen von Erzeugerorganisationen im Sektor Obst und Gemüse;</w:t>
      </w:r>
    </w:p>
    <w:p>
      <w:pPr>
        <w:spacing w:after="120"/>
        <w:ind w:left="708"/>
        <w:outlineLvl w:val="0"/>
        <w:rPr>
          <w:rFonts w:asciiTheme="minorHAnsi" w:hAnsiTheme="minorHAnsi" w:cstheme="minorHAnsi"/>
          <w:sz w:val="22"/>
        </w:rPr>
      </w:pPr>
      <w:r>
        <w:rPr>
          <w:rFonts w:asciiTheme="minorHAnsi" w:hAnsiTheme="minorHAnsi" w:cstheme="minorHAnsi"/>
          <w:sz w:val="22"/>
        </w:rPr>
        <w:t xml:space="preserve">j)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Steigerung des Verzehrs von frischem oder verarbeitetem Obst und Gemüse durch stärkere Sensibilisierung der Verbraucher für gesunde Ernährung sowie den Nährwert, die hohe Qualität und die Sicherheit der Erzeugnisse.</w:t>
      </w:r>
    </w:p>
    <w:p>
      <w:pPr>
        <w:spacing w:after="120"/>
        <w:outlineLvl w:val="0"/>
        <w:rPr>
          <w:rFonts w:asciiTheme="minorHAnsi" w:hAnsiTheme="minorHAnsi" w:cstheme="minorHAnsi"/>
          <w:sz w:val="22"/>
        </w:rPr>
      </w:pPr>
      <w:r>
        <w:rPr>
          <w:rFonts w:asciiTheme="minorHAnsi" w:hAnsiTheme="minorHAnsi" w:cstheme="minorHAnsi"/>
          <w:sz w:val="22"/>
        </w:rPr>
        <w:t>c) Erläuterungen zu den verfolgten Zielen und wie diese erreicht werden sollen unter Berücksichtigung der im GAP-Strategieplan aufgeführten Abschnitte „Bedarfe“, „Fördermöglichkeiten“ sowie den von der EO unter 2.1 e) und f) gewählten Maßnahmen und Interventionen</w:t>
      </w:r>
    </w:p>
    <w:p>
      <w:pPr>
        <w:spacing w:after="120"/>
        <w:rPr>
          <w:sz w:val="24"/>
          <w:szCs w:val="24"/>
        </w:rPr>
      </w:pPr>
    </w:p>
    <w:p>
      <w:pPr>
        <w:spacing w:after="120"/>
        <w:outlineLvl w:val="0"/>
        <w:rPr>
          <w:rFonts w:asciiTheme="minorHAnsi" w:hAnsiTheme="minorHAnsi" w:cstheme="minorHAnsi"/>
          <w:sz w:val="22"/>
        </w:rPr>
      </w:pPr>
      <w:r>
        <w:rPr>
          <w:rFonts w:asciiTheme="minorHAnsi" w:hAnsiTheme="minorHAnsi" w:cstheme="minorHAnsi"/>
          <w:sz w:val="22"/>
        </w:rPr>
        <w:t>d) Allgemeine Beschreibung der Maßnahmen</w:t>
      </w:r>
      <w:r>
        <w:rPr>
          <w:rFonts w:asciiTheme="minorHAnsi" w:hAnsiTheme="minorHAnsi" w:cstheme="minorHAnsi"/>
          <w:sz w:val="22"/>
          <w:vertAlign w:val="superscript"/>
        </w:rPr>
        <w:footnoteReference w:id="2"/>
      </w:r>
      <w:r>
        <w:rPr>
          <w:rFonts w:asciiTheme="minorHAnsi" w:hAnsiTheme="minorHAnsi" w:cstheme="minorHAnsi"/>
          <w:sz w:val="22"/>
        </w:rPr>
        <w:t xml:space="preserve"> und inwieweit die vorgesehenen Maßnahmen andere Maßnahmen ergänzen und mit diesen in Einklang stehen (§ 11 Abs. 3 OGErzeugerOrgDV) </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 und Interventionen</w:t>
      </w:r>
    </w:p>
    <w:p>
      <w:pPr>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outlineLvl w:val="0"/>
        <w:rPr>
          <w:rFonts w:asciiTheme="minorHAnsi" w:hAnsiTheme="minorHAnsi" w:cstheme="minorHAnsi"/>
          <w:sz w:val="22"/>
        </w:rPr>
      </w:pPr>
    </w:p>
    <w:p>
      <w:pPr>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w:t>
      </w:r>
    </w:p>
    <w:p>
      <w:pPr>
        <w:spacing w:after="120"/>
        <w:ind w:right="-159"/>
        <w:rPr>
          <w:rFonts w:asciiTheme="minorHAnsi" w:hAnsiTheme="minorHAnsi" w:cstheme="minorHAnsi"/>
          <w:sz w:val="18"/>
          <w:szCs w:val="18"/>
        </w:rPr>
      </w:pP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tabs>
          <w:tab w:val="left" w:pos="540"/>
        </w:tabs>
        <w:rPr>
          <w:rFonts w:asciiTheme="minorHAnsi" w:hAnsiTheme="minorHAnsi" w:cstheme="minorHAnsi"/>
          <w:sz w:val="22"/>
          <w:szCs w:val="22"/>
        </w:rPr>
      </w:pPr>
      <w:r>
        <w:rPr>
          <w:rFonts w:asciiTheme="minorHAnsi" w:hAnsiTheme="minorHAnsi" w:cstheme="minorHAnsi"/>
          <w:sz w:val="22"/>
          <w:szCs w:val="22"/>
        </w:rPr>
        <w:t xml:space="preserve">Beschreibung jeder einzelnen Maßnahme/Investition gemäß dem Formblatt II_D2 Beschreibung der Maßnahmen/Investitionen. </w:t>
      </w:r>
    </w:p>
    <w:p>
      <w:pPr>
        <w:tabs>
          <w:tab w:val="left" w:pos="540"/>
        </w:tabs>
        <w:rPr>
          <w:sz w:val="24"/>
          <w:szCs w:val="24"/>
          <w:u w:val="single"/>
        </w:rPr>
      </w:pPr>
    </w:p>
    <w:p>
      <w:pPr>
        <w:spacing w:after="24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lastRenderedPageBreak/>
        <w:t>g)  Indikatoren zur Messung der Zielerreichung und Quantifizierung der Ziele</w:t>
      </w:r>
      <w:r>
        <w:rPr>
          <w:rFonts w:asciiTheme="minorHAnsi" w:hAnsiTheme="minorHAnsi" w:cstheme="minorHAnsi"/>
          <w:sz w:val="22"/>
          <w:vertAlign w:val="superscript"/>
        </w:rPr>
        <w:footnoteReference w:id="3"/>
      </w:r>
      <w:r>
        <w:rPr>
          <w:rFonts w:asciiTheme="minorHAnsi" w:hAnsiTheme="minorHAnsi" w:cstheme="minorHAnsi"/>
          <w:sz w:val="22"/>
          <w:vertAlign w:val="superscript"/>
        </w:rPr>
        <w:t xml:space="preserve"> </w:t>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Siehe Formblatt II_D2 Beschreibung der Maßnahmen/Investitionen</w:t>
      </w:r>
    </w:p>
    <w:p>
      <w:pPr>
        <w:spacing w:after="24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outlineLvl w:val="0"/>
        <w:rPr>
          <w:b/>
          <w:sz w:val="32"/>
          <w:szCs w:val="32"/>
          <w:u w:val="single"/>
        </w:rPr>
      </w:pPr>
    </w:p>
    <w:p>
      <w:pPr>
        <w:pStyle w:val="Listenabsatz"/>
        <w:numPr>
          <w:ilvl w:val="1"/>
          <w:numId w:val="16"/>
        </w:numPr>
        <w:rPr>
          <w:rFonts w:asciiTheme="minorHAnsi" w:hAnsiTheme="minorHAnsi" w:cstheme="minorHAnsi"/>
          <w:b/>
          <w:sz w:val="22"/>
        </w:rPr>
      </w:pPr>
      <w:r>
        <w:rPr>
          <w:rFonts w:asciiTheme="minorHAnsi" w:hAnsiTheme="minorHAnsi" w:cstheme="minorHAnsi"/>
          <w:b/>
          <w:sz w:val="22"/>
        </w:rPr>
        <w:t>SP-0102 Beratungsdienste und technische Hilfe</w:t>
      </w:r>
    </w:p>
    <w:p>
      <w:pPr>
        <w:spacing w:after="120"/>
        <w:outlineLvl w:val="0"/>
        <w:rPr>
          <w:rFonts w:asciiTheme="minorHAnsi" w:hAnsiTheme="minorHAnsi" w:cstheme="minorHAnsi"/>
          <w:color w:val="FF0000"/>
          <w:sz w:val="22"/>
        </w:rPr>
      </w:pPr>
      <w:r>
        <w:rPr>
          <w:rFonts w:asciiTheme="minorHAnsi" w:hAnsiTheme="minorHAnsi" w:cstheme="minorHAnsi"/>
          <w:sz w:val="22"/>
        </w:rPr>
        <w:t>a) Beschreibung der speziellen Ausgangssituation der Interventionskategorie</w:t>
      </w:r>
    </w:p>
    <w:p>
      <w:pPr>
        <w:outlineLvl w:val="0"/>
        <w:rPr>
          <w:rFonts w:asciiTheme="minorHAnsi" w:hAnsiTheme="minorHAnsi" w:cstheme="minorHAnsi"/>
          <w:sz w:val="22"/>
        </w:rPr>
      </w:pPr>
    </w:p>
    <w:p>
      <w:pPr>
        <w:outlineLvl w:val="0"/>
        <w:rPr>
          <w:rFonts w:asciiTheme="minorHAnsi" w:hAnsiTheme="minorHAnsi" w:cstheme="minorHAnsi"/>
          <w:sz w:val="22"/>
        </w:rPr>
      </w:pPr>
    </w:p>
    <w:p>
      <w:pPr>
        <w:outlineLvl w:val="0"/>
        <w:rPr>
          <w:sz w:val="24"/>
          <w:szCs w:val="24"/>
          <w:u w:val="single"/>
        </w:rPr>
      </w:pPr>
      <w:r>
        <w:rPr>
          <w:rFonts w:asciiTheme="minorHAnsi" w:hAnsiTheme="minorHAnsi" w:cstheme="minorHAnsi"/>
          <w:sz w:val="22"/>
        </w:rPr>
        <w:t>b) sektorale Ziele nach Art. 46 VO (EU) 2021/2115</w:t>
      </w:r>
    </w:p>
    <w:p>
      <w:pPr>
        <w:spacing w:after="120"/>
        <w:ind w:left="284"/>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Erforschung und Entwicklung nachhaltiger Erzeugungsmethoden, einschließlich in Bezug auf die Resilienz gegenüber Schädlingen, die Widerstandsfähigkeit gegenüber Tierkrankheiten, dem Klimaschutz und der Anpassung an den Klimawandel, innovative Verfahren und Erzeugungstechniken zur Förderung der wirtschaftlichen Wettbewerbsfähigkeit und der Marktentwicklung. Diese Ziele stehen im Zusammenhang mit den spezifischen Zielen gemäß Artikel 6 Absatz 1 Buchstaben a, b, c und i;</w:t>
      </w:r>
    </w:p>
    <w:p>
      <w:pPr>
        <w:spacing w:after="120"/>
        <w:ind w:left="708"/>
        <w:outlineLvl w:val="0"/>
        <w:rPr>
          <w:rFonts w:asciiTheme="minorHAnsi" w:hAnsiTheme="minorHAnsi" w:cstheme="minorHAnsi"/>
          <w:sz w:val="22"/>
        </w:rPr>
      </w:pPr>
      <w:r>
        <w:rPr>
          <w:rFonts w:asciiTheme="minorHAnsi" w:hAnsiTheme="minorHAnsi" w:cstheme="minorHAnsi"/>
          <w:sz w:val="22"/>
        </w:rPr>
        <w:t xml:space="preserve">f)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Beitrag zum Klimaschutz und zur Anpassung an den Klimawandel gemäß Artikel 6 Absatz 1 Buchstabe d;</w:t>
      </w:r>
    </w:p>
    <w:p>
      <w:pPr>
        <w:spacing w:after="120"/>
        <w:outlineLvl w:val="0"/>
        <w:rPr>
          <w:rFonts w:asciiTheme="minorHAnsi" w:hAnsiTheme="minorHAnsi" w:cstheme="minorHAnsi"/>
          <w:sz w:val="22"/>
        </w:rPr>
      </w:pPr>
      <w:r>
        <w:rPr>
          <w:rFonts w:asciiTheme="minorHAnsi" w:hAnsiTheme="minorHAnsi" w:cstheme="minorHAnsi"/>
          <w:sz w:val="22"/>
        </w:rPr>
        <w:t>c) Erläuterungen zu den verfolgten Zielen und wie diese erreicht werden sollen unter Berücksichtigung der im GAP-Strategieplan aufgeführten Abschnitte „Bedarfe“, „Fördermöglichkeiten“ sowie den von der EO unter 2.2 e) und f) gewählten Maßnahmen und Investitionen</w:t>
      </w:r>
    </w:p>
    <w:p>
      <w:pPr>
        <w:spacing w:after="120"/>
        <w:ind w:left="426"/>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d) Allgemeine Beschreibung der Maßnahmen und inwieweit die vorgesehenen Maßnahmen andere Maßnahmen ergänzen und mit diesen in Einklang stehen </w:t>
      </w:r>
    </w:p>
    <w:p>
      <w:pPr>
        <w:spacing w:after="120"/>
        <w:ind w:left="426"/>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w:t>
      </w:r>
    </w:p>
    <w:p>
      <w:pPr>
        <w:spacing w:after="120"/>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tabs>
          <w:tab w:val="left" w:pos="540"/>
        </w:tabs>
        <w:rPr>
          <w:rFonts w:asciiTheme="minorHAnsi" w:hAnsiTheme="minorHAnsi" w:cstheme="minorHAnsi"/>
          <w:sz w:val="22"/>
          <w:szCs w:val="22"/>
        </w:rPr>
      </w:pPr>
      <w:r>
        <w:rPr>
          <w:rFonts w:asciiTheme="minorHAnsi" w:hAnsiTheme="minorHAnsi" w:cstheme="minorHAnsi"/>
          <w:sz w:val="22"/>
          <w:szCs w:val="22"/>
        </w:rPr>
        <w:t xml:space="preserve">Beschreibung jeder einzelnen Maßnahme/Investition gemäß dem Formblatt II_D2 Beschreibung der Maßnahmen/Investitionen. </w:t>
      </w:r>
    </w:p>
    <w:p>
      <w:pPr>
        <w:tabs>
          <w:tab w:val="left" w:pos="540"/>
        </w:tabs>
        <w:rPr>
          <w:sz w:val="24"/>
          <w:szCs w:val="24"/>
          <w:u w:val="single"/>
        </w:rPr>
      </w:pPr>
    </w:p>
    <w:p>
      <w:pPr>
        <w:spacing w:after="24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sz w:val="24"/>
        </w:rPr>
      </w:pPr>
      <w:r>
        <w:rPr>
          <w:rFonts w:asciiTheme="minorHAnsi" w:hAnsiTheme="minorHAnsi" w:cstheme="minorHAnsi"/>
          <w:sz w:val="22"/>
        </w:rPr>
        <w:t>g)  Indikatoren zur Messung der Zielerreichung und Quantifizierung der Ziele</w:t>
      </w:r>
    </w:p>
    <w:p>
      <w:pPr>
        <w:spacing w:after="120"/>
        <w:outlineLvl w:val="0"/>
        <w:rPr>
          <w:rFonts w:asciiTheme="minorHAnsi" w:hAnsiTheme="minorHAnsi" w:cstheme="minorHAnsi"/>
          <w:sz w:val="22"/>
        </w:rPr>
      </w:pPr>
      <w:r>
        <w:rPr>
          <w:rFonts w:asciiTheme="minorHAnsi" w:hAnsiTheme="minorHAnsi" w:cstheme="minorHAnsi"/>
          <w:sz w:val="22"/>
        </w:rPr>
        <w:t>Siehe Formblatt II_D2 Beschreibung der Maßnahmen/Investitionen. bzw Beschreibung und Prüfung der Maßnahmen/Investitionen</w:t>
      </w:r>
    </w:p>
    <w:p>
      <w:pPr>
        <w:spacing w:after="24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lastRenderedPageBreak/>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spacing w:after="200" w:line="276" w:lineRule="auto"/>
        <w:rPr>
          <w:rFonts w:asciiTheme="minorHAnsi" w:hAnsiTheme="minorHAnsi" w:cstheme="minorHAnsi"/>
          <w:i/>
          <w:sz w:val="18"/>
          <w:szCs w:val="18"/>
        </w:rPr>
      </w:pPr>
    </w:p>
    <w:p>
      <w:pPr>
        <w:spacing w:after="120"/>
        <w:outlineLvl w:val="0"/>
        <w:rPr>
          <w:rFonts w:asciiTheme="minorHAnsi" w:hAnsiTheme="minorHAnsi" w:cstheme="minorHAnsi"/>
          <w:b/>
          <w:sz w:val="22"/>
        </w:rPr>
      </w:pPr>
      <w:r>
        <w:rPr>
          <w:rFonts w:asciiTheme="minorHAnsi" w:hAnsiTheme="minorHAnsi" w:cstheme="minorHAnsi"/>
          <w:b/>
          <w:sz w:val="22"/>
        </w:rPr>
        <w:t>2.3 SP-0103 Ernteversicherung</w:t>
      </w:r>
    </w:p>
    <w:p>
      <w:pPr>
        <w:spacing w:after="120"/>
        <w:outlineLvl w:val="0"/>
        <w:rPr>
          <w:rFonts w:asciiTheme="minorHAnsi" w:hAnsiTheme="minorHAnsi" w:cstheme="minorHAnsi"/>
          <w:color w:val="FF0000"/>
          <w:sz w:val="22"/>
        </w:rPr>
      </w:pPr>
      <w:r>
        <w:rPr>
          <w:rFonts w:asciiTheme="minorHAnsi" w:hAnsiTheme="minorHAnsi" w:cstheme="minorHAnsi"/>
          <w:sz w:val="22"/>
        </w:rPr>
        <w:t>a) Beschreibung der speziellen Ausgangssituation der Interventionskategorie</w:t>
      </w:r>
    </w:p>
    <w:p>
      <w:pPr>
        <w:pStyle w:val="Listenabsatz"/>
        <w:ind w:left="360"/>
        <w:outlineLvl w:val="0"/>
        <w:rPr>
          <w:sz w:val="24"/>
          <w:szCs w:val="24"/>
        </w:rPr>
      </w:pPr>
    </w:p>
    <w:p>
      <w:pPr>
        <w:pStyle w:val="Listenabsatz"/>
        <w:ind w:left="360"/>
        <w:outlineLvl w:val="0"/>
        <w:rPr>
          <w:sz w:val="24"/>
          <w:szCs w:val="24"/>
        </w:rPr>
      </w:pPr>
    </w:p>
    <w:p>
      <w:pPr>
        <w:outlineLvl w:val="0"/>
        <w:rPr>
          <w:sz w:val="24"/>
          <w:szCs w:val="24"/>
          <w:u w:val="single"/>
        </w:rPr>
      </w:pPr>
      <w:r>
        <w:rPr>
          <w:rFonts w:asciiTheme="minorHAnsi" w:hAnsiTheme="minorHAnsi" w:cstheme="minorHAnsi"/>
          <w:sz w:val="22"/>
        </w:rPr>
        <w:t>b) sektorale Ziele nach Art. 46 VO (EU) 2021/2115</w:t>
      </w:r>
    </w:p>
    <w:p>
      <w:pPr>
        <w:spacing w:after="120"/>
        <w:ind w:left="284"/>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j)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Krisenprävention und Risikomanagement zur Vermeidung und Bewältigung von Störungen auf den Märkten der betreffenden Sektoren. Diese Ziele stehen im Zusammenhang mit den spezifischen Zielen gemäß Artikel 6 Absatz 1 Buchstaben a, b und c;</w:t>
      </w:r>
    </w:p>
    <w:p>
      <w:pPr>
        <w:spacing w:after="120"/>
        <w:outlineLvl w:val="0"/>
        <w:rPr>
          <w:rFonts w:asciiTheme="minorHAnsi" w:hAnsiTheme="minorHAnsi" w:cstheme="minorHAnsi"/>
          <w:sz w:val="22"/>
        </w:rPr>
      </w:pPr>
      <w:r>
        <w:rPr>
          <w:rFonts w:asciiTheme="minorHAnsi" w:hAnsiTheme="minorHAnsi" w:cstheme="minorHAnsi"/>
          <w:sz w:val="22"/>
        </w:rPr>
        <w:t>c) Erläuterungen zu den verfolgten Zielen und wie diese erreicht werden sollen unter Berücksichtigung der im GAP-Strategieplan aufgeführten Abschnitte „Bedarfe“, „Fördermöglichkeiten“ sowie den von der EO unter 2.3 e) und f) gewählten Maßnahmen und Investitionen</w:t>
      </w:r>
    </w:p>
    <w:p>
      <w:pPr>
        <w:spacing w:after="120"/>
        <w:ind w:left="284"/>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d) Allgemeine Beschreibung der Maßnahmen und inwieweit die vorgesehenen Maßnahmen andere Maßnahmen ergänzen und mit diesen in Einklang stehen </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 und Interventionen</w:t>
      </w:r>
    </w:p>
    <w:p>
      <w:pPr>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outlineLvl w:val="0"/>
        <w:rPr>
          <w:rFonts w:asciiTheme="minorHAnsi" w:hAnsiTheme="minorHAnsi" w:cstheme="minorHAnsi"/>
          <w:color w:val="FF0000"/>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spacing w:after="120"/>
        <w:outlineLvl w:val="0"/>
        <w:rPr>
          <w:rFonts w:asciiTheme="minorHAnsi" w:hAnsiTheme="minorHAnsi" w:cstheme="minorHAnsi"/>
          <w:sz w:val="22"/>
        </w:rPr>
      </w:pPr>
      <w:r>
        <w:rPr>
          <w:rFonts w:asciiTheme="minorHAnsi" w:hAnsiTheme="minorHAnsi" w:cstheme="minorHAnsi"/>
          <w:sz w:val="22"/>
        </w:rPr>
        <w:t xml:space="preserve">Beschreibung jeder einzelnen Maßnahme und Investition gemäß dem </w:t>
      </w:r>
      <w:r>
        <w:rPr>
          <w:rFonts w:asciiTheme="minorHAnsi" w:hAnsiTheme="minorHAnsi" w:cstheme="minorHAnsi"/>
          <w:sz w:val="22"/>
          <w:szCs w:val="22"/>
        </w:rPr>
        <w:t>II_D2 Beschreibung der Maßnahmen/Investitionen</w:t>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Siehe </w:t>
      </w:r>
      <w:r>
        <w:rPr>
          <w:rFonts w:asciiTheme="minorHAnsi" w:hAnsiTheme="minorHAnsi" w:cstheme="minorHAnsi"/>
          <w:sz w:val="22"/>
          <w:szCs w:val="22"/>
        </w:rPr>
        <w:t>Formblatt II_D2 Beschreibung der Maßnahmen/Investitionen</w:t>
      </w:r>
      <w:r>
        <w:rPr>
          <w:rFonts w:asciiTheme="minorHAnsi" w:hAnsiTheme="minorHAnsi" w:cstheme="minorHAnsi"/>
          <w:sz w:val="22"/>
        </w:rPr>
        <w:t>.</w:t>
      </w:r>
    </w:p>
    <w:p>
      <w:pPr>
        <w:spacing w:after="120"/>
        <w:outlineLvl w:val="0"/>
        <w:rPr>
          <w:rFonts w:asciiTheme="minorHAnsi" w:hAnsiTheme="minorHAnsi" w:cstheme="minorHAnsi"/>
          <w:sz w:val="22"/>
        </w:rPr>
      </w:pPr>
      <w:r>
        <w:rPr>
          <w:rFonts w:asciiTheme="minorHAnsi" w:hAnsiTheme="minorHAnsi" w:cstheme="minorHAnsi"/>
          <w:sz w:val="22"/>
        </w:rPr>
        <w:t xml:space="preserve">g)  Indikatoren zur Messung der Zielerreichung und Quantifizierung der Ziele  </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outlineLvl w:val="0"/>
        <w:rPr>
          <w:b/>
          <w:sz w:val="32"/>
          <w:szCs w:val="32"/>
          <w:u w:val="single"/>
        </w:rPr>
      </w:pPr>
    </w:p>
    <w:p>
      <w:pPr>
        <w:spacing w:after="120"/>
        <w:outlineLvl w:val="0"/>
        <w:rPr>
          <w:rFonts w:asciiTheme="minorHAnsi" w:hAnsiTheme="minorHAnsi" w:cstheme="minorHAnsi"/>
          <w:b/>
          <w:sz w:val="22"/>
        </w:rPr>
      </w:pPr>
      <w:r>
        <w:rPr>
          <w:rFonts w:asciiTheme="minorHAnsi" w:hAnsiTheme="minorHAnsi" w:cstheme="minorHAnsi"/>
          <w:b/>
          <w:sz w:val="22"/>
        </w:rPr>
        <w:t>2.4 SP-0104 Investitionen und Forschung</w:t>
      </w:r>
    </w:p>
    <w:p>
      <w:pPr>
        <w:spacing w:after="120"/>
        <w:outlineLvl w:val="0"/>
        <w:rPr>
          <w:rFonts w:asciiTheme="minorHAnsi" w:hAnsiTheme="minorHAnsi" w:cstheme="minorHAnsi"/>
          <w:sz w:val="22"/>
        </w:rPr>
      </w:pPr>
      <w:r>
        <w:rPr>
          <w:rFonts w:asciiTheme="minorHAnsi" w:hAnsiTheme="minorHAnsi" w:cstheme="minorHAnsi"/>
          <w:sz w:val="22"/>
        </w:rPr>
        <w:t>a) Beschreibung der speziellen Ausgangssituation der Intervention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b) Ziele </w:t>
      </w:r>
    </w:p>
    <w:p>
      <w:pPr>
        <w:spacing w:after="120"/>
        <w:ind w:left="284"/>
        <w:outlineLvl w:val="0"/>
        <w:rPr>
          <w:rFonts w:asciiTheme="minorHAnsi" w:hAnsiTheme="minorHAnsi" w:cstheme="minorHAnsi"/>
          <w:sz w:val="22"/>
        </w:rPr>
      </w:pPr>
      <w:r>
        <w:rPr>
          <w:rFonts w:asciiTheme="minorHAnsi" w:hAnsiTheme="minorHAnsi" w:cstheme="minorHAnsi"/>
          <w:sz w:val="22"/>
        </w:rPr>
        <w:t>ba) sektorale Ziele nach Art. 46 VO (EU) 2021/2115</w:t>
      </w:r>
    </w:p>
    <w:p>
      <w:pPr>
        <w:spacing w:after="120"/>
        <w:ind w:left="284"/>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a)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Planung und Organisation der Erzeugung, Anpassung der Erzeugung an die Nachfrage, insbesondere im Hinblick auf Qualität und Quantität, Optimierung der Erzeugungskosten und </w:t>
      </w:r>
      <w:r>
        <w:rPr>
          <w:rFonts w:asciiTheme="minorHAnsi" w:hAnsiTheme="minorHAnsi" w:cstheme="minorHAnsi"/>
          <w:sz w:val="22"/>
        </w:rPr>
        <w:lastRenderedPageBreak/>
        <w:t xml:space="preserve">Investitionserträge und Stabilisierung der Erzeugerpreise. Diese Ziele stehen im Zusammenhang mit den spezifischen Zielen gemäß Artikel 6 Absatz 1 Buchstaben a, b, c und i;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c)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Verbesserung der mittel- und langfristigen Wettbewerbsfähigkeit, insbesondere durch Modernisierung. Dieses Ziel steht im Zusammenhang mit dem spezifischen Ziel gemäß Artikel 6 Absatz 1 Buchstabe c;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Erforschung und Entwicklung nachhaltiger Erzeugungsmethoden, einschließlich in Bezug auf die Resilienz gegenüber Schädlingen, die Widerstandsfähigkeit gegenüber Tierkrankheiten, dem Klimaschutz und der Anpassung an den Klimawandel, innovative Verfahren und Erzeugungstechniken zur Förderung der wirtschaftlichen Wettbewerbsfähigkeit und der Marktentwicklung. Diese Ziele stehen im Zusammenhang mit den spezifischen Zielen gemäß Artikel 6 Absatz 1 Buchstaben a, b, c und i;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e)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Förderung, Entwicklung und Umsetzung </w:t>
      </w:r>
    </w:p>
    <w:p>
      <w:pPr>
        <w:spacing w:after="120"/>
        <w:ind w:left="708" w:firstLine="708"/>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 von umweltverträglichen Erzeugungsmethoden und -techniken, </w:t>
      </w:r>
    </w:p>
    <w:p>
      <w:pPr>
        <w:spacing w:after="120"/>
        <w:ind w:left="708" w:firstLine="708"/>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ii) von schädlings- und krankheitsresistenten Erzeugungsverfahren,</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iii) von Tiergesundheits- und Tierwohlstandards, die über die im Unionsrecht und im nationalen Recht vorgesehenen Mindestanforderungen hinausgehen, </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iv) der Abfallverminderung und einer umweltverträglichen Nutzung und Bewirtschaftung von Nebenerzeugnissen, einschließlich deren Wiederverwendung und Wertsteigerung; </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 des Schutzes und der Verbesserung der biologischen Vielfalt sowie einer nachhaltigen Nutzung natürlicher Ressourcen, insbesondere Schutz der Gewässer, der Böden und der Luft.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Diese Ziele stehen im Zusammenhang mit den spezifischen Zielen gemäß Artikel 6 Absatz 1 Buchstaben e, f und i;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f)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Beitrag zum Klimaschutz und zur Anpassung an den Klimawandel gemäß Artikel 6 Absatz 1 Buchstabe d;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k)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Verbesserung der Beschäftigungsbedingungen und Durchsetzung der Arbeitgeberverpflichtungen sowie der Gesundheits- und Sicherheitsanforderungen am Arbeitsplatz gemäß den Richtlinien 89/391/EWG, 2009/104/EG und (EU) 2019/1152.</w:t>
      </w:r>
    </w:p>
    <w:p>
      <w:pPr>
        <w:spacing w:after="120"/>
        <w:ind w:left="284"/>
        <w:outlineLvl w:val="0"/>
        <w:rPr>
          <w:rFonts w:asciiTheme="minorHAnsi" w:hAnsiTheme="minorHAnsi" w:cstheme="minorHAnsi"/>
          <w:sz w:val="22"/>
        </w:rPr>
      </w:pPr>
      <w:r>
        <w:rPr>
          <w:rFonts w:asciiTheme="minorHAnsi" w:hAnsiTheme="minorHAnsi" w:cstheme="minorHAnsi"/>
          <w:sz w:val="22"/>
        </w:rPr>
        <w:t xml:space="preserve">bb) Ziele nach Art. 12 VO (EU) 2022/126 i. V. m. GAP-Strategieplan bei Interventionen im Zusammenhang mit Agrarumwelt- und Klimazielen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a)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Verringerung des derzeitigen Einsatzes von Produktionsmitteln, der Freisetzung von Schadstoffen oder der Abfälle aus dem Produktionsprozess;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b)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Ersetzung von Energie aus fossilen Brennstoffen durch erneuerbare Energiequellen;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c)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Verringerung der Umweltrisiken im Zusammenhang mit der Verwendung bestimmter Produktionsmittel oder der Erzeugung bestimmter Rückstände, einschließlich Pflanzenschutzmitteln, Düngemitteln, Gülle oder anderen tierischen Rückständen;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Verringerung des Wasserverbrauchs;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e)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Verknüpfung mit nichtproduktiven Investitionen, die zur Erreichung der Agrarumwelt- und Klimaziele erforderlich sind, insbesondere wenn diese Ziele den Schutz von Lebensräumen und der biologischen Vielfalt betreffen;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f)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wirksame und messbare Verringerung der Treibhausgasemissionen oder eine dauerhafte Kohlenstoffbindung;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g)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Verbesserung der Widerstandsfähigkeit der Erzeugung gegenüber Klimarisiken wie Bodenerosion; </w:t>
      </w:r>
    </w:p>
    <w:p>
      <w:pPr>
        <w:spacing w:after="120"/>
        <w:ind w:left="708"/>
        <w:outlineLvl w:val="0"/>
        <w:rPr>
          <w:rFonts w:asciiTheme="minorHAnsi" w:hAnsiTheme="minorHAnsi" w:cstheme="minorHAnsi"/>
          <w:sz w:val="22"/>
        </w:rPr>
      </w:pPr>
      <w:r>
        <w:rPr>
          <w:rFonts w:asciiTheme="minorHAnsi" w:hAnsiTheme="minorHAnsi" w:cstheme="minorHAnsi"/>
          <w:sz w:val="22"/>
        </w:rPr>
        <w:lastRenderedPageBreak/>
        <w:t xml:space="preserve">h)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Erhaltung, nachhaltige Nutzung und Entwicklung der genetischen Ressourcen oder </w:t>
      </w:r>
    </w:p>
    <w:p>
      <w:pPr>
        <w:spacing w:after="120"/>
        <w:ind w:firstLine="708"/>
        <w:outlineLvl w:val="0"/>
        <w:rPr>
          <w:rFonts w:asciiTheme="minorHAnsi" w:hAnsiTheme="minorHAnsi" w:cstheme="minorHAnsi"/>
          <w:sz w:val="22"/>
        </w:rPr>
      </w:pPr>
      <w:r>
        <w:rPr>
          <w:rFonts w:asciiTheme="minorHAnsi" w:hAnsiTheme="minorHAnsi" w:cstheme="minorHAnsi"/>
          <w:sz w:val="22"/>
        </w:rPr>
        <w:t xml:space="preserve">i)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Umweltschutz oder Verbesserung des Umweltzustands.</w:t>
      </w:r>
    </w:p>
    <w:p>
      <w:pPr>
        <w:spacing w:after="120"/>
        <w:outlineLvl w:val="0"/>
        <w:rPr>
          <w:rFonts w:asciiTheme="minorHAnsi" w:hAnsiTheme="minorHAnsi" w:cstheme="minorHAnsi"/>
          <w:sz w:val="22"/>
        </w:rPr>
      </w:pPr>
      <w:r>
        <w:rPr>
          <w:rFonts w:asciiTheme="minorHAnsi" w:hAnsiTheme="minorHAnsi" w:cstheme="minorHAnsi"/>
          <w:sz w:val="22"/>
        </w:rPr>
        <w:t>c) Erläuterungen zu den verfolgten Zielen und wie diese erreicht werden sollen unter Berücksichtigung der im GAP-Strategieplan aufgeführten Abschnitte „Bedarfe“, „Fördermöglichkeiten“ sowie den von der EO unter 2.4 e) und f) gewählten Maßnahmen und Investitionen</w:t>
      </w:r>
    </w:p>
    <w:p>
      <w:pPr>
        <w:outlineLvl w:val="0"/>
        <w:rPr>
          <w:sz w:val="24"/>
          <w:szCs w:val="24"/>
        </w:rPr>
      </w:pPr>
    </w:p>
    <w:p>
      <w:pPr>
        <w:outlineLvl w:val="0"/>
        <w:rPr>
          <w:sz w:val="24"/>
          <w:szCs w:val="24"/>
        </w:rPr>
      </w:pPr>
    </w:p>
    <w:p>
      <w:pPr>
        <w:spacing w:after="120"/>
        <w:outlineLvl w:val="0"/>
        <w:rPr>
          <w:rFonts w:asciiTheme="minorHAnsi" w:hAnsiTheme="minorHAnsi" w:cstheme="minorHAnsi"/>
          <w:sz w:val="22"/>
        </w:rPr>
      </w:pPr>
      <w:r>
        <w:rPr>
          <w:rFonts w:asciiTheme="minorHAnsi" w:hAnsiTheme="minorHAnsi" w:cstheme="minorHAnsi"/>
          <w:sz w:val="22"/>
        </w:rPr>
        <w:t>d) Allgemeine Beschreibung der Maßnahmen und inwieweit die vorgesehenen Maßnahmen andere Maßnahmen ergänzen und mit diesen in Einklang stehen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 und Interventionen</w:t>
      </w:r>
    </w:p>
    <w:p>
      <w:pPr>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spacing w:before="240"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spacing w:after="120"/>
        <w:outlineLvl w:val="0"/>
        <w:rPr>
          <w:rFonts w:asciiTheme="minorHAnsi" w:hAnsiTheme="minorHAnsi" w:cstheme="minorHAnsi"/>
          <w:sz w:val="22"/>
        </w:rPr>
      </w:pPr>
      <w:r>
        <w:rPr>
          <w:rFonts w:asciiTheme="minorHAnsi" w:hAnsiTheme="minorHAnsi" w:cstheme="minorHAnsi"/>
          <w:sz w:val="22"/>
        </w:rPr>
        <w:t xml:space="preserve">Beschreibung jeder einzelnen Maßnahme und Investition gemäß dem Formblatt </w:t>
      </w:r>
      <w:r>
        <w:rPr>
          <w:rFonts w:asciiTheme="minorHAnsi" w:hAnsiTheme="minorHAnsi" w:cstheme="minorHAnsi"/>
          <w:sz w:val="22"/>
          <w:szCs w:val="22"/>
        </w:rPr>
        <w:t>II_D2 Beschreibung der Maßnahmen/Investitionen.</w:t>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240"/>
        <w:outlineLvl w:val="0"/>
        <w:rPr>
          <w:rFonts w:asciiTheme="minorHAnsi" w:hAnsiTheme="minorHAnsi" w:cstheme="minorHAnsi"/>
          <w:sz w:val="22"/>
        </w:rPr>
      </w:pPr>
      <w:r>
        <w:rPr>
          <w:rFonts w:asciiTheme="minorHAnsi" w:hAnsiTheme="minorHAnsi" w:cstheme="minorHAnsi"/>
          <w:sz w:val="22"/>
        </w:rPr>
        <w:t xml:space="preserve">g)  Indikatoren zur Messung der Zielerreichung und Quantifizierung der Ziele  </w:t>
      </w:r>
    </w:p>
    <w:p>
      <w:pPr>
        <w:outlineLvl w:val="0"/>
        <w:rPr>
          <w:rFonts w:asciiTheme="minorHAnsi" w:hAnsiTheme="minorHAnsi" w:cstheme="minorHAnsi"/>
          <w:sz w:val="22"/>
        </w:rPr>
      </w:pPr>
      <w:r>
        <w:rPr>
          <w:rFonts w:asciiTheme="minorHAnsi" w:hAnsiTheme="minorHAnsi" w:cstheme="minorHAnsi"/>
          <w:sz w:val="22"/>
        </w:rPr>
        <w:t>Siehe Formblatt II_D2 Beschreibung der Maßnahmen/Investitionen.</w:t>
      </w:r>
    </w:p>
    <w:p>
      <w:pPr>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outlineLvl w:val="0"/>
        <w:rPr>
          <w:b/>
          <w:sz w:val="32"/>
          <w:szCs w:val="32"/>
          <w:u w:val="single"/>
        </w:rPr>
      </w:pPr>
    </w:p>
    <w:p>
      <w:pPr>
        <w:spacing w:after="120"/>
        <w:outlineLvl w:val="0"/>
        <w:rPr>
          <w:rFonts w:asciiTheme="minorHAnsi" w:hAnsiTheme="minorHAnsi" w:cstheme="minorHAnsi"/>
          <w:b/>
          <w:sz w:val="22"/>
        </w:rPr>
      </w:pPr>
      <w:r>
        <w:rPr>
          <w:rFonts w:asciiTheme="minorHAnsi" w:hAnsiTheme="minorHAnsi" w:cstheme="minorHAnsi"/>
          <w:b/>
          <w:sz w:val="22"/>
        </w:rPr>
        <w:t>2.5 SP-0105 Qualitätsregelungen</w:t>
      </w:r>
    </w:p>
    <w:p>
      <w:pPr>
        <w:spacing w:after="120"/>
        <w:outlineLvl w:val="0"/>
        <w:rPr>
          <w:rFonts w:asciiTheme="minorHAnsi" w:hAnsiTheme="minorHAnsi" w:cstheme="minorHAnsi"/>
          <w:sz w:val="22"/>
        </w:rPr>
      </w:pPr>
      <w:r>
        <w:rPr>
          <w:rFonts w:asciiTheme="minorHAnsi" w:hAnsiTheme="minorHAnsi" w:cstheme="minorHAnsi"/>
          <w:sz w:val="22"/>
        </w:rPr>
        <w:t>a) Beschreibung der speziellen Ausgangssituation der Intervention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b) sektorale Ziele nach Art. 46 VO (EU) 2021/2115</w:t>
      </w:r>
    </w:p>
    <w:p>
      <w:pPr>
        <w:spacing w:after="120"/>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a)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Planung und Organisation der Erzeugung, Anpassung der Erzeugung an die Nachfrage, insbesondere im Hinblick auf Qualität und Quantität, Optimierung der Erzeugungskosten und Investitionserträge und Stabilisierung der Erzeugerpreise. Diese Ziele stehen im Zusammenhang mit den spezifischen Zielen gemäß Artikel 6 Absatz 1 Buchstaben a, b, c und i;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g)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Steigerung des Handelswerts und der Qualität der Erzeugnisse, einschließlich Verbesserung der Erzeugnisqualität und Entwicklung von Erzeugnissen, die mit einer geschützten Ursprungsbezeichnung oder einer geschützten geografischen Angabe versehen sind oder unter von den Mitgliedstaaten anerkannte Qualitätsregelungen auf Unionsebene oder nationaler Ebene fallen. Diese Ziele stehen im Zusammenhang mit dem spezifischen Ziel gemäß Artikel 6 Absatz 1 Buchstabe b; L 435/48 DE Amtsblatt der Europäischen Union 6.12.2021;</w:t>
      </w:r>
    </w:p>
    <w:p>
      <w:pPr>
        <w:spacing w:after="120"/>
        <w:rPr>
          <w:sz w:val="24"/>
          <w:szCs w:val="24"/>
        </w:rPr>
      </w:pPr>
    </w:p>
    <w:p>
      <w:pPr>
        <w:spacing w:after="120"/>
        <w:outlineLvl w:val="0"/>
        <w:rPr>
          <w:rFonts w:asciiTheme="minorHAnsi" w:hAnsiTheme="minorHAnsi" w:cstheme="minorHAnsi"/>
          <w:sz w:val="22"/>
        </w:rPr>
      </w:pPr>
      <w:r>
        <w:rPr>
          <w:rFonts w:asciiTheme="minorHAnsi" w:hAnsiTheme="minorHAnsi" w:cstheme="minorHAnsi"/>
          <w:sz w:val="22"/>
        </w:rPr>
        <w:lastRenderedPageBreak/>
        <w:t>c) Erläuterungen zu den verfolgten Zielen und wie diese erreicht werden sollen unter Berücksichtigung der im GAP-Strategieplan aufgeführten Abschnitte „Bedarfe“, „Fördermöglichkeiten“ sowie den von der EO unter 2.5 e) und f) gewählten Maßnahmen und Investitionen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d) Allgemeine Beschreibung der Maßnahmen und inwieweit die vorgesehenen Maßnahmen andere Maßnahmen ergänzen und mit diesen in Einklang stehen </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 und Interventionen</w:t>
      </w:r>
    </w:p>
    <w:p>
      <w:pPr>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spacing w:before="240"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spacing w:after="120"/>
        <w:outlineLvl w:val="0"/>
        <w:rPr>
          <w:rFonts w:asciiTheme="minorHAnsi" w:hAnsiTheme="minorHAnsi" w:cstheme="minorHAnsi"/>
          <w:sz w:val="22"/>
        </w:rPr>
      </w:pPr>
      <w:r>
        <w:rPr>
          <w:rFonts w:asciiTheme="minorHAnsi" w:hAnsiTheme="minorHAnsi" w:cstheme="minorHAnsi"/>
          <w:sz w:val="22"/>
        </w:rPr>
        <w:t xml:space="preserve">Beschreibung jeder einzelnen Maßnahme und Investition gemäß dem Formblatt </w:t>
      </w:r>
      <w:r>
        <w:rPr>
          <w:rFonts w:asciiTheme="minorHAnsi" w:hAnsiTheme="minorHAnsi" w:cstheme="minorHAnsi"/>
          <w:sz w:val="22"/>
          <w:szCs w:val="22"/>
        </w:rPr>
        <w:t>II_D2 Beschreibung der Maßnahmen/Investitionen</w:t>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g)  Indikatoren zur Messung der Zielerreichung und Quantifizierung der Ziele  </w:t>
      </w:r>
    </w:p>
    <w:p>
      <w:pPr>
        <w:spacing w:after="240"/>
        <w:outlineLvl w:val="0"/>
        <w:rPr>
          <w:rFonts w:asciiTheme="minorHAnsi" w:hAnsiTheme="minorHAnsi" w:cstheme="minorHAnsi"/>
          <w:sz w:val="22"/>
        </w:rPr>
      </w:pPr>
      <w:r>
        <w:rPr>
          <w:rFonts w:asciiTheme="minorHAnsi" w:hAnsiTheme="minorHAnsi" w:cstheme="minorHAnsi"/>
          <w:sz w:val="22"/>
        </w:rPr>
        <w:t>Siehe Formblatt II_D2 Beschreibung der Maßnahmen/Investitionen.</w:t>
      </w:r>
    </w:p>
    <w:p>
      <w:pPr>
        <w:spacing w:after="120"/>
        <w:outlineLvl w:val="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outlineLvl w:val="0"/>
        <w:rPr>
          <w:sz w:val="24"/>
          <w:szCs w:val="24"/>
        </w:rPr>
      </w:pPr>
    </w:p>
    <w:p>
      <w:pPr>
        <w:spacing w:after="120"/>
        <w:outlineLvl w:val="0"/>
        <w:rPr>
          <w:b/>
          <w:sz w:val="24"/>
          <w:szCs w:val="24"/>
        </w:rPr>
      </w:pPr>
      <w:r>
        <w:rPr>
          <w:rFonts w:asciiTheme="minorHAnsi" w:hAnsiTheme="minorHAnsi" w:cstheme="minorHAnsi"/>
          <w:b/>
          <w:sz w:val="22"/>
        </w:rPr>
        <w:t>2.6 SP-0106 ökologische/biologische oder integrierte Erzeugung</w:t>
      </w:r>
    </w:p>
    <w:p>
      <w:pPr>
        <w:spacing w:after="120"/>
        <w:outlineLvl w:val="0"/>
        <w:rPr>
          <w:rFonts w:asciiTheme="minorHAnsi" w:hAnsiTheme="minorHAnsi" w:cstheme="minorHAnsi"/>
          <w:sz w:val="22"/>
        </w:rPr>
      </w:pPr>
      <w:r>
        <w:rPr>
          <w:rFonts w:asciiTheme="minorHAnsi" w:hAnsiTheme="minorHAnsi" w:cstheme="minorHAnsi"/>
          <w:sz w:val="22"/>
        </w:rPr>
        <w:t>a) Beschreibung der speziellen Ausgangssituation der Intervention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b) sektorale Ziele nach Art. 46 VO (EU) 2021/2115</w:t>
      </w:r>
    </w:p>
    <w:p>
      <w:pPr>
        <w:spacing w:after="120"/>
        <w:outlineLvl w:val="0"/>
        <w:rPr>
          <w:rFonts w:asciiTheme="minorHAnsi" w:hAnsiTheme="minorHAnsi" w:cstheme="minorHAnsi"/>
          <w:sz w:val="22"/>
        </w:rPr>
      </w:pPr>
      <w:r>
        <w:rPr>
          <w:rFonts w:asciiTheme="minorHAnsi" w:hAnsiTheme="minorHAnsi" w:cstheme="minorHAnsi"/>
          <w:sz w:val="22"/>
        </w:rPr>
        <w:t>Mit den nachfolgenden Maßnahmen werden folgende im GAP-Strategieplan für die Intervention festgelegte sektoralen Ziele verfolgt:</w:t>
      </w:r>
    </w:p>
    <w:p>
      <w:pPr>
        <w:spacing w:after="120"/>
        <w:ind w:left="708"/>
        <w:outlineLvl w:val="0"/>
        <w:rPr>
          <w:rFonts w:asciiTheme="minorHAnsi" w:hAnsiTheme="minorHAnsi" w:cstheme="minorHAnsi"/>
          <w:sz w:val="22"/>
        </w:rPr>
      </w:pPr>
      <w:r>
        <w:rPr>
          <w:rFonts w:asciiTheme="minorHAnsi" w:hAnsiTheme="minorHAnsi" w:cstheme="minorHAnsi"/>
          <w:sz w:val="22"/>
        </w:rPr>
        <w:t xml:space="preserve">e)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Förderung, Entwicklung und Umsetzung </w:t>
      </w:r>
    </w:p>
    <w:p>
      <w:pPr>
        <w:spacing w:after="120"/>
        <w:ind w:left="708" w:firstLine="708"/>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 von umweltverträglichen Erzeugungsmethoden und -techniken, </w:t>
      </w:r>
    </w:p>
    <w:p>
      <w:pPr>
        <w:spacing w:after="120"/>
        <w:ind w:left="708" w:firstLine="708"/>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ii) von schädlings- und krankheitsresistenten Erzeugungsverfahren,</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iii) von Tiergesundheits- und Tierwohlstandards, die über die im Unionsrecht und im nationalen Recht vorgesehenen Mindestanforderungen hinausgehen, </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iv) der Abfallverminderung und einer umweltverträglichen Nutzung und Bewirtschaftung von Nebenerzeugnissen, einschließlich deren Wiederverwendung und Wertsteigerung; </w:t>
      </w:r>
    </w:p>
    <w:p>
      <w:pPr>
        <w:spacing w:after="120"/>
        <w:ind w:left="1416"/>
        <w:outlineLvl w:val="0"/>
        <w:rPr>
          <w:rFonts w:asciiTheme="minorHAnsi" w:hAnsiTheme="minorHAnsi" w:cstheme="minorHAnsi"/>
          <w:sz w:val="22"/>
        </w:rPr>
      </w:pP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v) des Schutzes und der Verbesserung der biologischen Vielfalt sowie einer nachhaltigen Nutzung natürlicher Ressourcen, insbesondere Schutz der Gewässer, der Böden und der Luft.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Diese Ziele stehen im Zusammenhang mit den spezifischen Zielen gemäß Artikel 6 Absatz 1 Buchstaben e, f und i; </w:t>
      </w:r>
    </w:p>
    <w:p>
      <w:pPr>
        <w:spacing w:after="120"/>
        <w:ind w:left="708"/>
        <w:outlineLvl w:val="0"/>
        <w:rPr>
          <w:rFonts w:asciiTheme="minorHAnsi" w:hAnsiTheme="minorHAnsi" w:cstheme="minorHAnsi"/>
          <w:sz w:val="22"/>
        </w:rPr>
      </w:pPr>
      <w:r>
        <w:rPr>
          <w:rFonts w:asciiTheme="minorHAnsi" w:hAnsiTheme="minorHAnsi" w:cstheme="minorHAnsi"/>
          <w:sz w:val="22"/>
        </w:rPr>
        <w:t xml:space="preserve">f)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Beitrag zum Klimaschutz und zur Anpassung an den Klimawandel gemäß Artikel 6 Absatz 1 Buchstabe d; </w:t>
      </w:r>
    </w:p>
    <w:p>
      <w:pPr>
        <w:spacing w:after="120"/>
        <w:ind w:left="708"/>
        <w:outlineLvl w:val="0"/>
        <w:rPr>
          <w:rFonts w:asciiTheme="minorHAnsi" w:hAnsiTheme="minorHAnsi" w:cstheme="minorHAnsi"/>
          <w:sz w:val="22"/>
        </w:rPr>
      </w:pPr>
      <w:r>
        <w:rPr>
          <w:rFonts w:asciiTheme="minorHAnsi" w:hAnsiTheme="minorHAnsi" w:cstheme="minorHAnsi"/>
          <w:sz w:val="22"/>
        </w:rPr>
        <w:lastRenderedPageBreak/>
        <w:t xml:space="preserve">h) </w:t>
      </w:r>
      <w:r>
        <w:rPr>
          <w:rFonts w:asciiTheme="minorHAnsi" w:hAnsiTheme="minorHAnsi" w:cstheme="minorHAnsi"/>
          <w:sz w:val="22"/>
        </w:rPr>
        <w:fldChar w:fldCharType="begin">
          <w:ffData>
            <w:name w:val="Kontrollkästchen2"/>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Förderung des Absatzes und Vermarktung von Erzeugnissen. Diese Ziele stehen im Zusammenhang mit den spezifischen Zielen gemäß Artikel 6 Absatz 1 Buchstaben b, c und i;</w:t>
      </w:r>
    </w:p>
    <w:p>
      <w:pPr>
        <w:outlineLvl w:val="0"/>
        <w:rPr>
          <w:sz w:val="24"/>
          <w:szCs w:val="24"/>
        </w:rPr>
      </w:pPr>
    </w:p>
    <w:p>
      <w:pPr>
        <w:spacing w:after="120"/>
        <w:outlineLvl w:val="0"/>
        <w:rPr>
          <w:rFonts w:asciiTheme="minorHAnsi" w:hAnsiTheme="minorHAnsi" w:cstheme="minorHAnsi"/>
          <w:sz w:val="22"/>
        </w:rPr>
      </w:pPr>
      <w:r>
        <w:rPr>
          <w:rFonts w:asciiTheme="minorHAnsi" w:hAnsiTheme="minorHAnsi" w:cstheme="minorHAnsi"/>
          <w:sz w:val="22"/>
        </w:rPr>
        <w:t>c) Erläuterungen zu den verfolgten Zielen und wie diese erreicht werden sollen unter Berücksichtigung der im GAP-Strategieplan aufgeführten Abschnitte „Bedarfe“, „Fördermöglichkeiten“ sowie den von der EO unter2.6 e) und f) gewählten Maßnahmen und Investitionen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d) Allgemeine Beschreibung der Maßnahmen  und inwieweit die vorgesehenen Maßnahmen andere Maßnahmen ergänzen und mit diesen in Einklang stehen</w:t>
      </w:r>
    </w:p>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e) Zusammenstellung der Maßnahmen und Interventionen</w:t>
      </w:r>
    </w:p>
    <w:p>
      <w:pPr>
        <w:outlineLvl w:val="0"/>
        <w:rPr>
          <w:rFonts w:asciiTheme="minorHAnsi" w:hAnsiTheme="minorHAnsi" w:cstheme="minorHAnsi"/>
          <w:sz w:val="22"/>
        </w:rPr>
      </w:pPr>
      <w:r>
        <w:rPr>
          <w:rFonts w:asciiTheme="minorHAnsi" w:hAnsiTheme="minorHAnsi" w:cstheme="minorHAnsi"/>
          <w:sz w:val="22"/>
        </w:rPr>
        <w:t>Siehe Formblatt I_D2 Zuordnung der Maßnahmen/Investitionen zu den sektoralen Zielen nach Interventionskategorien.</w:t>
      </w:r>
    </w:p>
    <w:p>
      <w:pPr>
        <w:spacing w:before="240"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f)  Investitionen </w:t>
      </w:r>
    </w:p>
    <w:p>
      <w:pPr>
        <w:spacing w:after="120"/>
        <w:outlineLvl w:val="0"/>
        <w:rPr>
          <w:rFonts w:asciiTheme="minorHAnsi" w:hAnsiTheme="minorHAnsi" w:cstheme="minorHAnsi"/>
          <w:sz w:val="22"/>
        </w:rPr>
      </w:pPr>
      <w:r>
        <w:rPr>
          <w:rFonts w:asciiTheme="minorHAnsi" w:hAnsiTheme="minorHAnsi" w:cstheme="minorHAnsi"/>
          <w:sz w:val="22"/>
        </w:rPr>
        <w:t xml:space="preserve">Beschreibung jeder einzelnen Maßnahme und Investition gemäß dem Formblatt </w:t>
      </w:r>
      <w:r>
        <w:rPr>
          <w:rFonts w:asciiTheme="minorHAnsi" w:hAnsiTheme="minorHAnsi" w:cstheme="minorHAnsi"/>
          <w:sz w:val="22"/>
          <w:szCs w:val="22"/>
        </w:rPr>
        <w:t>II_D2 Beschreibung der Maßnahmen/Investitionen</w:t>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p>
    <w:p>
      <w:pPr>
        <w:spacing w:after="120"/>
        <w:outlineLvl w:val="0"/>
        <w:rPr>
          <w:rFonts w:asciiTheme="minorHAnsi" w:hAnsiTheme="minorHAnsi" w:cstheme="minorHAnsi"/>
          <w:sz w:val="22"/>
        </w:rPr>
      </w:pPr>
      <w:r>
        <w:rPr>
          <w:rFonts w:asciiTheme="minorHAnsi" w:hAnsiTheme="minorHAnsi" w:cstheme="minorHAnsi"/>
          <w:sz w:val="22"/>
        </w:rPr>
        <w:t xml:space="preserve">g)  Indikatoren zur Messung der Zielerreichung und Quantifizierung der Ziele  </w:t>
      </w:r>
    </w:p>
    <w:p>
      <w:pPr>
        <w:spacing w:after="240"/>
        <w:outlineLvl w:val="0"/>
        <w:rPr>
          <w:rFonts w:asciiTheme="minorHAnsi" w:hAnsiTheme="minorHAnsi" w:cstheme="minorHAnsi"/>
          <w:sz w:val="22"/>
        </w:rPr>
      </w:pPr>
      <w:r>
        <w:rPr>
          <w:rFonts w:asciiTheme="minorHAnsi" w:hAnsiTheme="minorHAnsi" w:cstheme="minorHAnsi"/>
          <w:sz w:val="22"/>
        </w:rPr>
        <w:t>Siehe Formblatt II_D2 Beschreibung der Maßnahmen/Investitionen.</w:t>
      </w:r>
    </w:p>
    <w:p>
      <w:pPr>
        <w:spacing w:after="120"/>
        <w:outlineLvl w:val="0"/>
        <w:rPr>
          <w:rFonts w:asciiTheme="minorHAnsi" w:hAnsiTheme="minorHAnsi" w:cstheme="minorHAnsi"/>
          <w:sz w:val="22"/>
        </w:rPr>
      </w:pPr>
      <w:r>
        <w:rPr>
          <w:rFonts w:asciiTheme="minorHAnsi" w:hAnsiTheme="minorHAnsi" w:cstheme="minorHAnsi"/>
          <w:sz w:val="22"/>
        </w:rPr>
        <w:t xml:space="preserve">h) beantragter Kostenansatz für die Interventionskategorie: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2"/>
        <w:gridCol w:w="1642"/>
        <w:gridCol w:w="1642"/>
        <w:gridCol w:w="1644"/>
      </w:tblGrid>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 xml:space="preserve">Jahr: </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r>
        <w:tc>
          <w:tcPr>
            <w:tcW w:w="833" w:type="pct"/>
            <w:shd w:val="clear" w:color="auto" w:fill="auto"/>
          </w:tcPr>
          <w:p>
            <w:pPr>
              <w:rPr>
                <w:rFonts w:asciiTheme="minorHAnsi" w:hAnsiTheme="minorHAnsi" w:cstheme="minorHAnsi"/>
                <w:sz w:val="22"/>
                <w:szCs w:val="22"/>
              </w:rPr>
            </w:pPr>
            <w:r>
              <w:rPr>
                <w:rFonts w:asciiTheme="minorHAnsi" w:hAnsiTheme="minorHAnsi" w:cstheme="minorHAnsi"/>
                <w:sz w:val="22"/>
                <w:szCs w:val="22"/>
              </w:rPr>
              <w:t>EURO:</w:t>
            </w: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3" w:type="pct"/>
            <w:shd w:val="clear" w:color="auto" w:fill="auto"/>
          </w:tcPr>
          <w:p>
            <w:pPr>
              <w:rPr>
                <w:rFonts w:asciiTheme="minorHAnsi" w:hAnsiTheme="minorHAnsi" w:cstheme="minorHAnsi"/>
                <w:sz w:val="22"/>
                <w:szCs w:val="22"/>
              </w:rPr>
            </w:pPr>
          </w:p>
        </w:tc>
        <w:tc>
          <w:tcPr>
            <w:tcW w:w="834" w:type="pct"/>
            <w:shd w:val="clear" w:color="auto" w:fill="auto"/>
          </w:tcPr>
          <w:p>
            <w:pPr>
              <w:rPr>
                <w:rFonts w:asciiTheme="minorHAnsi" w:hAnsiTheme="minorHAnsi" w:cstheme="minorHAnsi"/>
                <w:sz w:val="22"/>
                <w:szCs w:val="22"/>
              </w:rPr>
            </w:pPr>
          </w:p>
        </w:tc>
      </w:tr>
    </w:tbl>
    <w:p>
      <w:pPr>
        <w:spacing w:after="120"/>
        <w:outlineLvl w:val="0"/>
        <w:rPr>
          <w:rFonts w:asciiTheme="minorHAnsi" w:hAnsiTheme="minorHAnsi" w:cstheme="minorHAnsi"/>
          <w:sz w:val="22"/>
        </w:rPr>
      </w:pPr>
    </w:p>
    <w:p>
      <w:pPr>
        <w:pStyle w:val="Listenabsatz"/>
        <w:numPr>
          <w:ilvl w:val="0"/>
          <w:numId w:val="16"/>
        </w:numPr>
        <w:outlineLvl w:val="0"/>
        <w:rPr>
          <w:rFonts w:asciiTheme="minorHAnsi" w:hAnsiTheme="minorHAnsi" w:cstheme="minorHAnsi"/>
          <w:b/>
          <w:sz w:val="22"/>
          <w:szCs w:val="22"/>
          <w:u w:val="single"/>
        </w:rPr>
      </w:pPr>
      <w:r>
        <w:rPr>
          <w:rFonts w:asciiTheme="minorHAnsi" w:hAnsiTheme="minorHAnsi" w:cstheme="minorHAnsi"/>
          <w:b/>
          <w:sz w:val="22"/>
        </w:rPr>
        <w:t xml:space="preserve">Zuordnung der Maßnahmen zu den Interventionskategorien nach sektoralen Zielen  </w:t>
      </w:r>
    </w:p>
    <w:p>
      <w:pPr>
        <w:outlineLvl w:val="0"/>
        <w:rPr>
          <w:rFonts w:asciiTheme="minorHAnsi" w:hAnsiTheme="minorHAnsi" w:cstheme="minorHAnsi"/>
          <w:sz w:val="22"/>
        </w:rPr>
      </w:pPr>
    </w:p>
    <w:p>
      <w:pPr>
        <w:ind w:firstLine="360"/>
        <w:rPr>
          <w:rFonts w:asciiTheme="minorHAnsi" w:hAnsiTheme="minorHAnsi" w:cstheme="minorHAnsi"/>
          <w:sz w:val="22"/>
          <w:szCs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szCs w:val="22"/>
        </w:rPr>
        <w:t xml:space="preserve">Formblatt IV_D3 Zuordnung der Maßnahmen zu den Interventionskategorien nach  </w:t>
      </w:r>
    </w:p>
    <w:p>
      <w:pPr>
        <w:ind w:firstLine="360"/>
        <w:rPr>
          <w:rFonts w:asciiTheme="minorHAnsi" w:hAnsiTheme="minorHAnsi" w:cstheme="minorHAnsi"/>
          <w:sz w:val="22"/>
        </w:rPr>
      </w:pPr>
      <w:r>
        <w:rPr>
          <w:rFonts w:asciiTheme="minorHAnsi" w:hAnsiTheme="minorHAnsi" w:cstheme="minorHAnsi"/>
          <w:sz w:val="22"/>
          <w:szCs w:val="22"/>
        </w:rPr>
        <w:t xml:space="preserve">Sektoralen </w:t>
      </w:r>
      <w:r>
        <w:rPr>
          <w:rFonts w:asciiTheme="minorHAnsi" w:hAnsiTheme="minorHAnsi" w:cstheme="minorHAnsi"/>
          <w:sz w:val="22"/>
        </w:rPr>
        <w:t>Zielen</w:t>
      </w:r>
    </w:p>
    <w:p>
      <w:pPr>
        <w:ind w:firstLine="360"/>
        <w:rPr>
          <w:rFonts w:asciiTheme="minorHAnsi" w:hAnsiTheme="minorHAnsi" w:cstheme="minorHAnsi"/>
          <w:sz w:val="22"/>
        </w:rPr>
      </w:pPr>
    </w:p>
    <w:p>
      <w:pPr>
        <w:pStyle w:val="Listenabsatz"/>
        <w:numPr>
          <w:ilvl w:val="0"/>
          <w:numId w:val="16"/>
        </w:numPr>
        <w:rPr>
          <w:rFonts w:asciiTheme="minorHAnsi" w:hAnsiTheme="minorHAnsi" w:cstheme="minorHAnsi"/>
          <w:b/>
          <w:sz w:val="22"/>
        </w:rPr>
      </w:pPr>
      <w:r>
        <w:rPr>
          <w:rFonts w:asciiTheme="minorHAnsi" w:hAnsiTheme="minorHAnsi" w:cstheme="minorHAnsi"/>
          <w:b/>
          <w:sz w:val="22"/>
        </w:rPr>
        <w:t>Zuordnung von Bewässerungsmaßnahmen</w:t>
      </w:r>
    </w:p>
    <w:p>
      <w:pPr>
        <w:rPr>
          <w:rFonts w:asciiTheme="minorHAnsi" w:hAnsiTheme="minorHAnsi" w:cstheme="minorHAnsi"/>
          <w:sz w:val="22"/>
        </w:rPr>
      </w:pPr>
    </w:p>
    <w:p>
      <w:pPr>
        <w:pStyle w:val="Listenabsatz"/>
        <w:ind w:left="360"/>
        <w:rPr>
          <w:rFonts w:asciiTheme="minorHAnsi" w:hAnsiTheme="minorHAnsi" w:cstheme="minorHAnsi"/>
          <w:sz w:val="22"/>
        </w:rPr>
      </w:pPr>
      <w:r>
        <w:rPr>
          <w:rFonts w:asciiTheme="minorHAnsi" w:hAnsiTheme="minorHAnsi" w:cstheme="minorHAnsi"/>
          <w:sz w:val="22"/>
        </w:rPr>
        <w:t xml:space="preserve">Anlage </w:t>
      </w:r>
      <w:r>
        <w:rPr>
          <w:rFonts w:asciiTheme="minorHAnsi" w:hAnsiTheme="minorHAnsi" w:cstheme="minorHAnsi"/>
          <w:sz w:val="22"/>
        </w:rPr>
        <w:t xml:space="preserve">Nr. </w:t>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begin">
          <w:ffData>
            <w:name w:val="Text4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Formblatt V_D3 Förderung von Bewässerungsmaßnahmen</w:t>
      </w:r>
    </w:p>
    <w:p>
      <w:pPr>
        <w:pStyle w:val="Listenabsatz"/>
        <w:ind w:left="360"/>
        <w:rPr>
          <w:rFonts w:asciiTheme="minorHAnsi" w:hAnsiTheme="minorHAnsi" w:cstheme="minorHAnsi"/>
          <w:sz w:val="22"/>
        </w:rPr>
      </w:pPr>
      <w:bookmarkStart w:id="13" w:name="_GoBack"/>
      <w:bookmarkEnd w:id="13"/>
    </w:p>
    <w:p>
      <w:pPr>
        <w:spacing w:after="120"/>
        <w:outlineLvl w:val="0"/>
        <w:rPr>
          <w:rFonts w:asciiTheme="minorHAnsi" w:hAnsiTheme="minorHAnsi" w:cstheme="minorHAnsi"/>
          <w:sz w:val="22"/>
        </w:rPr>
      </w:pPr>
      <w:r>
        <w:rPr>
          <w:rFonts w:asciiTheme="minorHAnsi" w:hAnsiTheme="minorHAnsi" w:cstheme="minorHAnsi"/>
          <w:sz w:val="22"/>
        </w:rPr>
        <w:br w:type="page"/>
      </w:r>
    </w:p>
    <w:p>
      <w:pPr>
        <w:spacing w:after="120"/>
        <w:outlineLvl w:val="0"/>
        <w:rPr>
          <w:rFonts w:asciiTheme="minorHAnsi" w:hAnsiTheme="minorHAnsi" w:cstheme="minorHAnsi"/>
          <w:sz w:val="22"/>
        </w:rPr>
      </w:pPr>
    </w:p>
    <w:p>
      <w:pPr>
        <w:pStyle w:val="Listenabsatz"/>
        <w:numPr>
          <w:ilvl w:val="0"/>
          <w:numId w:val="1"/>
        </w:numPr>
        <w:rPr>
          <w:rFonts w:asciiTheme="minorHAnsi" w:hAnsiTheme="minorHAnsi" w:cstheme="minorHAnsi"/>
          <w:b/>
          <w:sz w:val="28"/>
          <w:szCs w:val="24"/>
          <w:u w:val="single"/>
        </w:rPr>
      </w:pPr>
      <w:r>
        <w:rPr>
          <w:rFonts w:asciiTheme="minorHAnsi" w:hAnsiTheme="minorHAnsi" w:cstheme="minorHAnsi"/>
          <w:b/>
          <w:sz w:val="28"/>
          <w:szCs w:val="24"/>
          <w:u w:val="single"/>
        </w:rPr>
        <w:t>Finanzierungs- und Zeitplan für jedes Durchführungsjahr</w:t>
      </w:r>
      <w:r>
        <w:rPr>
          <w:rFonts w:asciiTheme="minorHAnsi" w:hAnsiTheme="minorHAnsi" w:cstheme="minorHAnsi"/>
          <w:b/>
          <w:sz w:val="22"/>
          <w:szCs w:val="22"/>
        </w:rPr>
        <w:t xml:space="preserve"> </w:t>
      </w:r>
      <w:r>
        <w:rPr>
          <w:rFonts w:asciiTheme="minorHAnsi" w:hAnsiTheme="minorHAnsi" w:cstheme="minorHAnsi"/>
          <w:sz w:val="18"/>
        </w:rPr>
        <w:t>(§ 11 Abs. 2, Nr. 9 OGErzeugerOrgDV)</w:t>
      </w:r>
    </w:p>
    <w:p>
      <w:pPr>
        <w:tabs>
          <w:tab w:val="num" w:pos="720"/>
        </w:tabs>
        <w:rPr>
          <w:rFonts w:asciiTheme="minorHAnsi" w:hAnsiTheme="minorHAnsi" w:cstheme="minorHAnsi"/>
          <w:b/>
          <w:sz w:val="28"/>
          <w:szCs w:val="24"/>
          <w:u w:val="single"/>
        </w:rPr>
      </w:pPr>
    </w:p>
    <w:p>
      <w:pPr>
        <w:pStyle w:val="Listenabsatz"/>
        <w:numPr>
          <w:ilvl w:val="0"/>
          <w:numId w:val="17"/>
        </w:numPr>
        <w:outlineLvl w:val="0"/>
        <w:rPr>
          <w:rFonts w:asciiTheme="minorHAnsi" w:hAnsiTheme="minorHAnsi" w:cstheme="minorHAnsi"/>
          <w:b/>
          <w:sz w:val="22"/>
          <w:szCs w:val="22"/>
        </w:rPr>
      </w:pPr>
      <w:r>
        <w:rPr>
          <w:rFonts w:asciiTheme="minorHAnsi" w:hAnsiTheme="minorHAnsi" w:cstheme="minorHAnsi"/>
          <w:b/>
          <w:sz w:val="22"/>
          <w:szCs w:val="22"/>
        </w:rPr>
        <w:t>Geplanter Finanzierungsrahmen für das OP, unterteilt nach Interventionskategorien sowie die voraussichtliche Entwicklung des Betriebsfonds</w:t>
      </w:r>
    </w:p>
    <w:p>
      <w:pPr>
        <w:rPr>
          <w:b/>
          <w:sz w:val="24"/>
          <w:szCs w:val="24"/>
        </w:rPr>
      </w:pPr>
    </w:p>
    <w:p>
      <w:pPr>
        <w:outlineLvl w:val="0"/>
        <w:rPr>
          <w:rFonts w:asciiTheme="minorHAnsi" w:hAnsiTheme="minorHAnsi" w:cstheme="minorHAnsi"/>
          <w:sz w:val="22"/>
        </w:rPr>
      </w:pPr>
      <w:r>
        <w:rPr>
          <w:rFonts w:asciiTheme="minorHAnsi" w:hAnsiTheme="minorHAnsi" w:cstheme="minorHAnsi"/>
          <w:sz w:val="22"/>
        </w:rPr>
        <w:t xml:space="preserve"> 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Formblatt VI_E1  Geplanter Finanzierungsrahmen für das OP unterteilt nach Interventionskategorien sowie voraussichtliche Entwicklung des Betriebsfonds</w:t>
      </w:r>
    </w:p>
    <w:p>
      <w:pPr>
        <w:outlineLvl w:val="0"/>
        <w:rPr>
          <w:rFonts w:asciiTheme="minorHAnsi" w:hAnsiTheme="minorHAnsi" w:cstheme="minorHAnsi"/>
          <w:sz w:val="22"/>
        </w:rPr>
      </w:pPr>
    </w:p>
    <w:p>
      <w:pPr>
        <w:outlineLvl w:val="0"/>
        <w:rPr>
          <w:rFonts w:asciiTheme="minorHAnsi" w:hAnsiTheme="minorHAnsi" w:cstheme="minorHAnsi"/>
          <w:sz w:val="22"/>
        </w:rPr>
      </w:pPr>
      <w:r>
        <w:rPr>
          <w:rFonts w:asciiTheme="minorHAnsi" w:hAnsiTheme="minorHAnsi" w:cstheme="minorHAnsi"/>
          <w:sz w:val="22"/>
        </w:rPr>
        <w:t xml:space="preserve"> Falls erforderlich, zusätzliche Ausführungen: </w:t>
      </w:r>
    </w:p>
    <w:p>
      <w:pPr>
        <w:rPr>
          <w:b/>
          <w:sz w:val="24"/>
          <w:szCs w:val="24"/>
        </w:rPr>
      </w:pPr>
    </w:p>
    <w:p>
      <w:pPr>
        <w:pStyle w:val="Listenabsatz"/>
        <w:numPr>
          <w:ilvl w:val="0"/>
          <w:numId w:val="17"/>
        </w:numPr>
        <w:outlineLvl w:val="0"/>
        <w:rPr>
          <w:rFonts w:asciiTheme="minorHAnsi" w:hAnsiTheme="minorHAnsi" w:cstheme="minorHAnsi"/>
          <w:b/>
          <w:sz w:val="22"/>
          <w:szCs w:val="22"/>
        </w:rPr>
      </w:pPr>
      <w:r>
        <w:rPr>
          <w:rFonts w:asciiTheme="minorHAnsi" w:hAnsiTheme="minorHAnsi" w:cstheme="minorHAnsi"/>
          <w:b/>
          <w:sz w:val="22"/>
          <w:szCs w:val="22"/>
        </w:rPr>
        <w:t>Geplanter Finanzierungsrahmen der vorgesehenen Maßnahmen nach Interventionskategorien</w:t>
      </w:r>
    </w:p>
    <w:p>
      <w:pPr>
        <w:ind w:right="-517"/>
        <w:outlineLvl w:val="0"/>
      </w:pPr>
    </w:p>
    <w:p>
      <w:pPr>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Formblatt VII_E2 Geplanter Finanzierungsrahmen der vorgesehenen Maßnahmen nach Interventionskategorien  </w:t>
      </w:r>
    </w:p>
    <w:p>
      <w:pPr>
        <w:outlineLvl w:val="0"/>
        <w:rPr>
          <w:rFonts w:asciiTheme="minorHAnsi" w:hAnsiTheme="minorHAnsi" w:cstheme="minorHAnsi"/>
          <w:sz w:val="22"/>
        </w:rPr>
      </w:pPr>
    </w:p>
    <w:p>
      <w:pPr>
        <w:outlineLvl w:val="0"/>
        <w:rPr>
          <w:rFonts w:asciiTheme="minorHAnsi" w:hAnsiTheme="minorHAnsi" w:cstheme="minorHAnsi"/>
          <w:sz w:val="22"/>
        </w:rPr>
      </w:pPr>
      <w:r>
        <w:rPr>
          <w:rFonts w:asciiTheme="minorHAnsi" w:hAnsiTheme="minorHAnsi" w:cstheme="minorHAnsi"/>
          <w:sz w:val="22"/>
        </w:rPr>
        <w:t xml:space="preserve"> Falls erforderlich, zusätzliche Ausführungen: </w:t>
      </w:r>
    </w:p>
    <w:p>
      <w:pPr>
        <w:tabs>
          <w:tab w:val="num" w:pos="720"/>
        </w:tabs>
        <w:ind w:left="720" w:hanging="360"/>
        <w:rPr>
          <w:rFonts w:asciiTheme="minorHAnsi" w:hAnsiTheme="minorHAnsi"/>
          <w:i/>
          <w:sz w:val="18"/>
        </w:rPr>
      </w:pPr>
    </w:p>
    <w:p>
      <w:pPr>
        <w:pStyle w:val="Listenabsatz"/>
        <w:numPr>
          <w:ilvl w:val="0"/>
          <w:numId w:val="17"/>
        </w:numPr>
        <w:outlineLvl w:val="0"/>
        <w:rPr>
          <w:rFonts w:asciiTheme="minorHAnsi" w:hAnsiTheme="minorHAnsi" w:cstheme="minorHAnsi"/>
          <w:b/>
          <w:sz w:val="22"/>
          <w:szCs w:val="22"/>
        </w:rPr>
      </w:pPr>
      <w:r>
        <w:rPr>
          <w:rFonts w:asciiTheme="minorHAnsi" w:hAnsiTheme="minorHAnsi" w:cstheme="minorHAnsi"/>
          <w:b/>
          <w:sz w:val="22"/>
          <w:szCs w:val="22"/>
        </w:rPr>
        <w:t xml:space="preserve">Ratenzahlungen/Übertragungen aus vorhergehendem OP </w:t>
      </w:r>
      <w:r>
        <w:rPr>
          <w:rFonts w:asciiTheme="minorHAnsi" w:hAnsiTheme="minorHAnsi" w:cstheme="minorHAnsi"/>
          <w:color w:val="FF0000"/>
          <w:sz w:val="18"/>
        </w:rPr>
        <w:t>(§ 12 Abs. 5 OGErzeugerOrgDV  - Entwurf Zweite Verordnung zur Änderung der Obst-Gemüse-Erzeugerorganisationendurchführungsverordnung)</w:t>
      </w:r>
      <w:r>
        <w:rPr>
          <w:rFonts w:asciiTheme="minorHAnsi" w:hAnsiTheme="minorHAnsi" w:cstheme="minorHAnsi"/>
          <w:b/>
          <w:sz w:val="22"/>
          <w:szCs w:val="22"/>
        </w:rPr>
        <w:t xml:space="preserve"> </w:t>
      </w:r>
    </w:p>
    <w:p>
      <w:pPr>
        <w:pStyle w:val="Listenabsatz"/>
        <w:numPr>
          <w:ilvl w:val="0"/>
          <w:numId w:val="21"/>
        </w:numPr>
        <w:spacing w:after="240"/>
        <w:rPr>
          <w:rFonts w:asciiTheme="minorHAnsi" w:hAnsiTheme="minorHAnsi" w:cstheme="minorHAnsi"/>
          <w:sz w:val="22"/>
        </w:rPr>
      </w:pPr>
      <w:r>
        <w:rPr>
          <w:rFonts w:asciiTheme="minorHAnsi" w:hAnsiTheme="minorHAnsi" w:cstheme="minorHAnsi"/>
          <w:sz w:val="22"/>
        </w:rPr>
        <w:t>Es werden Raten verrechnet, die im bisherigem OP angefallen sind und dort bereits als zuwendungsfähig anerkannt wurden.</w:t>
      </w:r>
    </w:p>
    <w:p>
      <w:pPr>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numPr>
          <w:ilvl w:val="0"/>
          <w:numId w:val="21"/>
        </w:numPr>
        <w:spacing w:after="240"/>
        <w:rPr>
          <w:rFonts w:asciiTheme="minorHAnsi" w:hAnsiTheme="minorHAnsi" w:cstheme="minorHAnsi"/>
          <w:sz w:val="22"/>
        </w:rPr>
      </w:pPr>
      <w:r>
        <w:rPr>
          <w:rFonts w:asciiTheme="minorHAnsi" w:hAnsiTheme="minorHAnsi" w:cstheme="minorHAnsi"/>
          <w:sz w:val="22"/>
        </w:rPr>
        <w:t>Falls „ja“: Maßnahmen/Aktionen:</w:t>
      </w:r>
    </w:p>
    <w:p>
      <w:pPr>
        <w:pStyle w:val="Listenabsatz"/>
        <w:spacing w:after="240"/>
        <w:ind w:left="720"/>
        <w:rPr>
          <w:rFonts w:asciiTheme="minorHAnsi" w:hAnsiTheme="minorHAnsi" w:cstheme="minorHAnsi"/>
          <w:sz w:val="22"/>
        </w:rPr>
      </w:pPr>
    </w:p>
    <w:p>
      <w:pPr>
        <w:spacing w:after="240"/>
        <w:ind w:left="708"/>
        <w:outlineLvl w:val="0"/>
        <w:rPr>
          <w:rFonts w:asciiTheme="minorHAnsi" w:hAnsiTheme="minorHAnsi" w:cstheme="minorHAnsi"/>
          <w:sz w:val="22"/>
        </w:rPr>
      </w:pPr>
      <w:r>
        <w:rPr>
          <w:rFonts w:asciiTheme="minorHAnsi" w:hAnsiTheme="minorHAnsi" w:cstheme="minorHAnsi"/>
          <w:sz w:val="22"/>
        </w:rPr>
        <w:t>Falls erforderlich, zusätzliche Ausführungen:</w:t>
      </w:r>
    </w:p>
    <w:p>
      <w:pPr>
        <w:spacing w:after="240"/>
        <w:ind w:left="708"/>
        <w:outlineLvl w:val="0"/>
        <w:rPr>
          <w:rFonts w:asciiTheme="minorHAnsi" w:hAnsiTheme="minorHAnsi" w:cstheme="minorHAnsi"/>
          <w:sz w:val="22"/>
        </w:rPr>
      </w:pPr>
    </w:p>
    <w:p>
      <w:pPr>
        <w:spacing w:after="240"/>
        <w:ind w:left="708"/>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aktuelle Ratenliste des laufenden OP</w:t>
      </w:r>
    </w:p>
    <w:p>
      <w:pPr>
        <w:tabs>
          <w:tab w:val="num" w:pos="720"/>
        </w:tabs>
        <w:rPr>
          <w:rFonts w:asciiTheme="minorHAnsi" w:hAnsiTheme="minorHAnsi"/>
          <w:i/>
          <w:sz w:val="18"/>
        </w:rPr>
      </w:pPr>
    </w:p>
    <w:p>
      <w:pPr>
        <w:pStyle w:val="Listenabsatz"/>
        <w:numPr>
          <w:ilvl w:val="0"/>
          <w:numId w:val="17"/>
        </w:numPr>
        <w:outlineLvl w:val="0"/>
        <w:rPr>
          <w:rFonts w:asciiTheme="minorHAnsi" w:hAnsiTheme="minorHAnsi" w:cstheme="minorHAnsi"/>
          <w:b/>
          <w:sz w:val="22"/>
          <w:szCs w:val="22"/>
        </w:rPr>
      </w:pPr>
      <w:r>
        <w:rPr>
          <w:rFonts w:asciiTheme="minorHAnsi" w:hAnsiTheme="minorHAnsi" w:cstheme="minorHAnsi"/>
          <w:b/>
          <w:sz w:val="22"/>
          <w:szCs w:val="22"/>
        </w:rPr>
        <w:t xml:space="preserve">Neu beantragte Ratenzahlungen/Übertragungen </w:t>
      </w:r>
      <w:r>
        <w:rPr>
          <w:rFonts w:asciiTheme="minorHAnsi" w:hAnsiTheme="minorHAnsi" w:cstheme="minorHAnsi"/>
          <w:color w:val="FF0000"/>
          <w:sz w:val="18"/>
        </w:rPr>
        <w:t>(§ 12 Abs. 5 OGErzeugerOrgDV  - Entwurf Zweite Verordnung zur Änderung der Obst-Gemüse-Erzeugerorganisationendurchführungsverordnung)</w:t>
      </w:r>
      <w:r>
        <w:rPr>
          <w:rFonts w:asciiTheme="minorHAnsi" w:hAnsiTheme="minorHAnsi" w:cstheme="minorHAnsi"/>
          <w:b/>
          <w:sz w:val="22"/>
          <w:szCs w:val="22"/>
        </w:rPr>
        <w:t xml:space="preserve"> </w:t>
      </w:r>
    </w:p>
    <w:p>
      <w:pPr>
        <w:pStyle w:val="Listenabsatz"/>
        <w:numPr>
          <w:ilvl w:val="0"/>
          <w:numId w:val="22"/>
        </w:numPr>
        <w:spacing w:after="240"/>
        <w:rPr>
          <w:rFonts w:asciiTheme="minorHAnsi" w:hAnsiTheme="minorHAnsi" w:cstheme="minorHAnsi"/>
          <w:sz w:val="22"/>
        </w:rPr>
      </w:pPr>
      <w:r>
        <w:rPr>
          <w:rFonts w:asciiTheme="minorHAnsi" w:hAnsiTheme="minorHAnsi" w:cstheme="minorHAnsi"/>
          <w:sz w:val="22"/>
        </w:rPr>
        <w:t>Es werden in das OP neue Raten eingestellt</w:t>
      </w:r>
    </w:p>
    <w:p>
      <w:pPr>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numPr>
          <w:ilvl w:val="0"/>
          <w:numId w:val="22"/>
        </w:numPr>
        <w:spacing w:after="240"/>
        <w:rPr>
          <w:rFonts w:asciiTheme="minorHAnsi" w:hAnsiTheme="minorHAnsi" w:cstheme="minorHAnsi"/>
          <w:sz w:val="22"/>
        </w:rPr>
      </w:pPr>
      <w:r>
        <w:rPr>
          <w:rFonts w:asciiTheme="minorHAnsi" w:hAnsiTheme="minorHAnsi" w:cstheme="minorHAnsi"/>
          <w:sz w:val="22"/>
        </w:rPr>
        <w:t xml:space="preserve">Falls „ja“: </w:t>
      </w:r>
    </w:p>
    <w:p>
      <w:pPr>
        <w:ind w:left="708"/>
        <w:outlineLvl w:val="0"/>
        <w:rPr>
          <w:rFonts w:asciiTheme="minorHAnsi" w:hAnsiTheme="minorHAnsi" w:cstheme="minorHAnsi"/>
          <w:sz w:val="22"/>
        </w:rPr>
      </w:pPr>
      <w:r>
        <w:rPr>
          <w:rFonts w:asciiTheme="minorHAnsi" w:hAnsiTheme="minorHAnsi" w:cstheme="minorHAnsi"/>
          <w:sz w:val="22"/>
        </w:rPr>
        <w:t xml:space="preserve">Maßnahmen/Interventionen:  </w:t>
      </w:r>
    </w:p>
    <w:p>
      <w:pPr>
        <w:ind w:left="708"/>
        <w:outlineLvl w:val="0"/>
        <w:rPr>
          <w:rFonts w:asciiTheme="minorHAnsi" w:hAnsiTheme="minorHAnsi" w:cstheme="minorHAnsi"/>
          <w:sz w:val="22"/>
        </w:rPr>
      </w:pPr>
    </w:p>
    <w:p>
      <w:pPr>
        <w:ind w:left="708"/>
        <w:outlineLvl w:val="0"/>
        <w:rPr>
          <w:rFonts w:asciiTheme="minorHAnsi" w:hAnsiTheme="minorHAnsi" w:cstheme="minorHAnsi"/>
          <w:sz w:val="22"/>
        </w:rPr>
      </w:pPr>
      <w:r>
        <w:rPr>
          <w:rFonts w:asciiTheme="minorHAnsi" w:hAnsiTheme="minorHAnsi" w:cstheme="minorHAnsi"/>
          <w:sz w:val="22"/>
        </w:rPr>
        <w:t>Die Übertragung auf ein nachfolgendes OP ist beabsichtigt</w:t>
      </w:r>
    </w:p>
    <w:p>
      <w:pPr>
        <w:ind w:left="708"/>
        <w:outlineLvl w:val="0"/>
        <w:rPr>
          <w:rFonts w:asciiTheme="minorHAnsi" w:hAnsiTheme="minorHAnsi" w:cstheme="minorHAnsi"/>
          <w:sz w:val="22"/>
        </w:rPr>
      </w:pPr>
    </w:p>
    <w:p>
      <w:pPr>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ind w:left="708"/>
        <w:outlineLvl w:val="0"/>
        <w:rPr>
          <w:rFonts w:asciiTheme="minorHAnsi" w:hAnsiTheme="minorHAnsi" w:cstheme="minorHAnsi"/>
          <w:sz w:val="22"/>
        </w:rPr>
      </w:pPr>
      <w:r>
        <w:rPr>
          <w:rFonts w:asciiTheme="minorHAnsi" w:hAnsiTheme="minorHAnsi" w:cstheme="minorHAnsi"/>
          <w:sz w:val="22"/>
        </w:rPr>
        <w:t>Der Ratenplan enthält gleiche Raten pro Jahr über die gesamte Laufzeit</w:t>
      </w:r>
    </w:p>
    <w:p>
      <w:pPr>
        <w:ind w:left="708"/>
        <w:outlineLvl w:val="0"/>
        <w:rPr>
          <w:rFonts w:asciiTheme="minorHAnsi" w:hAnsiTheme="minorHAnsi" w:cstheme="minorHAnsi"/>
          <w:sz w:val="22"/>
        </w:rPr>
      </w:pPr>
    </w:p>
    <w:p>
      <w:pPr>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pStyle w:val="Listenabsatz"/>
        <w:numPr>
          <w:ilvl w:val="0"/>
          <w:numId w:val="22"/>
        </w:numPr>
        <w:spacing w:after="240"/>
        <w:rPr>
          <w:rFonts w:asciiTheme="minorHAnsi" w:hAnsiTheme="minorHAnsi" w:cstheme="minorHAnsi"/>
          <w:sz w:val="22"/>
        </w:rPr>
      </w:pPr>
      <w:r>
        <w:rPr>
          <w:rFonts w:asciiTheme="minorHAnsi" w:hAnsiTheme="minorHAnsi" w:cstheme="minorHAnsi"/>
          <w:sz w:val="22"/>
        </w:rPr>
        <w:lastRenderedPageBreak/>
        <w:t xml:space="preserve">c) Falls „nein“: </w:t>
      </w:r>
    </w:p>
    <w:p>
      <w:pPr>
        <w:ind w:firstLine="708"/>
        <w:outlineLvl w:val="0"/>
        <w:rPr>
          <w:rFonts w:asciiTheme="minorHAnsi" w:hAnsiTheme="minorHAnsi" w:cstheme="minorHAnsi"/>
          <w:sz w:val="22"/>
        </w:rPr>
      </w:pPr>
      <w:r>
        <w:rPr>
          <w:rFonts w:asciiTheme="minorHAnsi" w:hAnsiTheme="minorHAnsi" w:cstheme="minorHAnsi"/>
          <w:sz w:val="22"/>
        </w:rPr>
        <w:t xml:space="preserve">Begründung: </w:t>
      </w:r>
    </w:p>
    <w:p>
      <w:pPr>
        <w:outlineLvl w:val="0"/>
        <w:rPr>
          <w:rFonts w:asciiTheme="minorHAnsi" w:hAnsiTheme="minorHAnsi" w:cstheme="minorHAnsi"/>
          <w:sz w:val="22"/>
        </w:rPr>
      </w:pPr>
    </w:p>
    <w:p>
      <w:pPr>
        <w:ind w:left="708"/>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 Ratenliste (des neuen OP)</w:t>
      </w:r>
    </w:p>
    <w:p>
      <w:pPr>
        <w:tabs>
          <w:tab w:val="num" w:pos="720"/>
        </w:tabs>
        <w:rPr>
          <w:rFonts w:asciiTheme="minorHAnsi" w:hAnsiTheme="minorHAnsi" w:cstheme="minorHAnsi"/>
          <w:b/>
          <w:sz w:val="22"/>
          <w:szCs w:val="22"/>
        </w:rPr>
      </w:pPr>
    </w:p>
    <w:p>
      <w:pPr>
        <w:pStyle w:val="Listenabsatz"/>
        <w:numPr>
          <w:ilvl w:val="0"/>
          <w:numId w:val="17"/>
        </w:numPr>
        <w:tabs>
          <w:tab w:val="num" w:pos="720"/>
        </w:tabs>
        <w:outlineLvl w:val="0"/>
        <w:rPr>
          <w:rFonts w:asciiTheme="minorHAnsi" w:hAnsiTheme="minorHAnsi" w:cstheme="minorHAnsi"/>
          <w:b/>
          <w:sz w:val="22"/>
          <w:szCs w:val="22"/>
        </w:rPr>
      </w:pPr>
      <w:r>
        <w:rPr>
          <w:rFonts w:asciiTheme="minorHAnsi" w:hAnsiTheme="minorHAnsi" w:cstheme="minorHAnsi"/>
          <w:b/>
          <w:sz w:val="22"/>
          <w:szCs w:val="22"/>
        </w:rPr>
        <w:t>Pauschalbetrag</w:t>
      </w:r>
      <w:r>
        <w:rPr>
          <w:rFonts w:asciiTheme="minorHAnsi" w:hAnsiTheme="minorHAnsi" w:cstheme="minorHAnsi"/>
          <w:color w:val="FF0000"/>
          <w:sz w:val="22"/>
          <w:szCs w:val="22"/>
        </w:rPr>
        <w:t xml:space="preserve"> </w:t>
      </w:r>
    </w:p>
    <w:p>
      <w:pPr>
        <w:outlineLvl w:val="0"/>
        <w:rPr>
          <w:rFonts w:asciiTheme="minorHAnsi" w:hAnsiTheme="minorHAnsi" w:cstheme="minorHAnsi"/>
          <w:sz w:val="22"/>
        </w:rPr>
      </w:pPr>
      <w:r>
        <w:rPr>
          <w:rFonts w:asciiTheme="minorHAnsi" w:hAnsiTheme="minorHAnsi" w:cstheme="minorHAnsi"/>
          <w:sz w:val="22"/>
        </w:rPr>
        <w:t>Für die Laufzeit des OP wird die Anerkennung des Pauschbetrages von 2 % des genehmigten Betriebsfonds nach Art. 23 Abs. 3 VO (EU) 2022/126 beantragt.</w:t>
      </w:r>
    </w:p>
    <w:p>
      <w:pPr>
        <w:outlineLvl w:val="0"/>
        <w:rPr>
          <w:rFonts w:asciiTheme="minorHAnsi" w:hAnsiTheme="minorHAnsi" w:cstheme="minorHAnsi"/>
          <w:sz w:val="22"/>
        </w:rPr>
      </w:pPr>
    </w:p>
    <w:p>
      <w:pPr>
        <w:spacing w:after="240"/>
        <w:ind w:left="360"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spacing w:after="200" w:line="276" w:lineRule="auto"/>
        <w:rPr>
          <w:rFonts w:asciiTheme="minorHAnsi" w:hAnsiTheme="minorHAnsi" w:cstheme="minorHAnsi"/>
          <w:sz w:val="22"/>
        </w:rPr>
      </w:pPr>
      <w:r>
        <w:rPr>
          <w:rFonts w:asciiTheme="minorHAnsi" w:hAnsiTheme="minorHAnsi" w:cstheme="minorHAnsi"/>
          <w:sz w:val="22"/>
        </w:rPr>
        <w:br w:type="page"/>
      </w:r>
    </w:p>
    <w:p>
      <w:pPr>
        <w:pStyle w:val="Listenabsatz"/>
        <w:numPr>
          <w:ilvl w:val="0"/>
          <w:numId w:val="1"/>
        </w:numPr>
        <w:spacing w:after="200" w:line="276" w:lineRule="auto"/>
        <w:rPr>
          <w:rFonts w:asciiTheme="minorHAnsi" w:hAnsiTheme="minorHAnsi" w:cstheme="minorHAnsi"/>
          <w:b/>
          <w:sz w:val="28"/>
          <w:szCs w:val="24"/>
          <w:u w:val="single"/>
        </w:rPr>
      </w:pPr>
      <w:r>
        <w:rPr>
          <w:rFonts w:asciiTheme="minorHAnsi" w:hAnsiTheme="minorHAnsi" w:cstheme="minorHAnsi"/>
          <w:b/>
          <w:sz w:val="28"/>
          <w:szCs w:val="24"/>
          <w:u w:val="single"/>
        </w:rPr>
        <w:lastRenderedPageBreak/>
        <w:t xml:space="preserve">Erläuterungen zu speziellen Ausgaben nach Anhang III der Verordnung (EU) 2022/126:  </w:t>
      </w:r>
    </w:p>
    <w:p>
      <w:pPr>
        <w:spacing w:after="200" w:line="276" w:lineRule="auto"/>
        <w:rPr>
          <w:rFonts w:asciiTheme="minorHAnsi" w:hAnsiTheme="minorHAnsi"/>
          <w:sz w:val="18"/>
        </w:rPr>
      </w:pPr>
      <w:r>
        <w:rPr>
          <w:rFonts w:asciiTheme="minorHAnsi" w:hAnsiTheme="minorHAnsi"/>
          <w:sz w:val="18"/>
          <w:u w:val="single"/>
        </w:rPr>
        <w:t>Vorbemerkung:</w:t>
      </w:r>
      <w:r>
        <w:rPr>
          <w:rFonts w:asciiTheme="minorHAnsi" w:hAnsiTheme="minorHAnsi"/>
          <w:sz w:val="18"/>
        </w:rPr>
        <w:t xml:space="preserve"> Die Förderfähigkeit einzelner Ausgaben unterliegt nach den EU-rechtlichen und nationalen Vorgaben unabhängig ihrer Zuordnung zu einer bestimmten Interventionskategorie speziellen Voraussetzungen, die insbesondere in Anhang III (in Verbindung mit Anhang II) der VO (EU) 2022/126, dem GAP-Strategieplan sowie in Förderleitlinien des Bundes aufgeführt sind. Hierzu sind gesonderte Angaben erforderlich, die nachfolgend zusammengefasst werden.  </w:t>
      </w:r>
    </w:p>
    <w:p>
      <w:pPr>
        <w:pStyle w:val="Listenabsatz"/>
        <w:numPr>
          <w:ilvl w:val="0"/>
          <w:numId w:val="19"/>
        </w:numPr>
        <w:outlineLvl w:val="0"/>
        <w:rPr>
          <w:rFonts w:asciiTheme="minorHAnsi" w:hAnsiTheme="minorHAnsi" w:cstheme="minorHAnsi"/>
          <w:b/>
          <w:sz w:val="22"/>
        </w:rPr>
      </w:pPr>
      <w:r>
        <w:rPr>
          <w:rFonts w:asciiTheme="minorHAnsi" w:hAnsiTheme="minorHAnsi" w:cstheme="minorHAnsi"/>
          <w:b/>
          <w:sz w:val="22"/>
        </w:rPr>
        <w:t xml:space="preserve">Personalkosten   </w:t>
      </w:r>
    </w:p>
    <w:p>
      <w:pPr>
        <w:pStyle w:val="Listenabsatz"/>
        <w:numPr>
          <w:ilvl w:val="0"/>
          <w:numId w:val="23"/>
        </w:numPr>
        <w:rPr>
          <w:rFonts w:asciiTheme="minorHAnsi" w:hAnsiTheme="minorHAnsi" w:cstheme="minorHAnsi"/>
          <w:sz w:val="22"/>
        </w:rPr>
      </w:pPr>
      <w:r>
        <w:rPr>
          <w:rFonts w:asciiTheme="minorHAnsi" w:hAnsiTheme="minorHAnsi" w:cstheme="minorHAnsi"/>
          <w:sz w:val="22"/>
        </w:rPr>
        <w:t>Betroffene Maßnahmen/Interventionen</w:t>
      </w:r>
    </w:p>
    <w:p>
      <w:pPr>
        <w:spacing w:line="276" w:lineRule="auto"/>
        <w:ind w:left="360"/>
        <w:rPr>
          <w:rFonts w:asciiTheme="minorHAnsi" w:hAnsiTheme="minorHAnsi"/>
          <w:i/>
          <w:sz w:val="18"/>
        </w:rPr>
      </w:pPr>
    </w:p>
    <w:p>
      <w:pPr>
        <w:spacing w:line="276" w:lineRule="auto"/>
        <w:ind w:left="360"/>
        <w:rPr>
          <w:rFonts w:asciiTheme="minorHAnsi" w:hAnsiTheme="minorHAnsi"/>
          <w:i/>
          <w:sz w:val="18"/>
        </w:rPr>
      </w:pPr>
    </w:p>
    <w:p>
      <w:pPr>
        <w:pStyle w:val="Listenabsatz"/>
        <w:numPr>
          <w:ilvl w:val="0"/>
          <w:numId w:val="23"/>
        </w:numPr>
        <w:rPr>
          <w:rFonts w:asciiTheme="minorHAnsi" w:hAnsiTheme="minorHAnsi" w:cstheme="minorHAnsi"/>
          <w:sz w:val="22"/>
        </w:rPr>
      </w:pPr>
      <w:r>
        <w:rPr>
          <w:rFonts w:asciiTheme="minorHAnsi" w:hAnsiTheme="minorHAnsi" w:cstheme="minorHAnsi"/>
          <w:sz w:val="22"/>
        </w:rPr>
        <w:t>Darstellung der Berechnung</w:t>
      </w:r>
      <w:r>
        <w:rPr>
          <w:rFonts w:asciiTheme="minorHAnsi" w:hAnsiTheme="minorHAnsi" w:cstheme="minorHAnsi"/>
          <w:sz w:val="22"/>
          <w:vertAlign w:val="superscript"/>
        </w:rPr>
        <w:footnoteReference w:id="4"/>
      </w:r>
    </w:p>
    <w:p>
      <w:pPr>
        <w:spacing w:line="276" w:lineRule="auto"/>
        <w:ind w:left="360"/>
        <w:rPr>
          <w:rFonts w:asciiTheme="minorHAnsi" w:hAnsiTheme="minorHAnsi"/>
          <w:i/>
          <w:sz w:val="18"/>
        </w:rPr>
      </w:pPr>
    </w:p>
    <w:p>
      <w:pPr>
        <w:spacing w:line="276" w:lineRule="auto"/>
        <w:ind w:left="360"/>
        <w:rPr>
          <w:rFonts w:asciiTheme="minorHAnsi" w:hAnsiTheme="minorHAnsi"/>
          <w:i/>
          <w:sz w:val="18"/>
        </w:rPr>
      </w:pPr>
    </w:p>
    <w:p>
      <w:pPr>
        <w:pStyle w:val="Listenabsatz"/>
        <w:numPr>
          <w:ilvl w:val="0"/>
          <w:numId w:val="23"/>
        </w:numPr>
        <w:rPr>
          <w:rFonts w:asciiTheme="minorHAnsi" w:hAnsiTheme="minorHAnsi" w:cstheme="minorHAnsi"/>
          <w:sz w:val="22"/>
        </w:rPr>
      </w:pPr>
      <w:r>
        <w:rPr>
          <w:rFonts w:asciiTheme="minorHAnsi" w:hAnsiTheme="minorHAnsi" w:cstheme="minorHAnsi"/>
          <w:sz w:val="22"/>
        </w:rPr>
        <w:t>Personaleinsatz</w:t>
      </w:r>
    </w:p>
    <w:p>
      <w:pPr>
        <w:pStyle w:val="Listenabsatz"/>
        <w:ind w:left="720"/>
        <w:rPr>
          <w:rFonts w:asciiTheme="minorHAnsi" w:hAnsiTheme="minorHAnsi" w:cstheme="minorHAnsi"/>
          <w:sz w:val="22"/>
        </w:rPr>
      </w:pPr>
      <w:r>
        <w:rPr>
          <w:rFonts w:asciiTheme="minorHAnsi" w:hAnsiTheme="minorHAnsi" w:cstheme="minorHAnsi"/>
          <w:sz w:val="22"/>
        </w:rPr>
        <w:t>Werden im OP Kosten von Personal der Tochtergesellschaft(en) beantragt?</w:t>
      </w:r>
      <w:r>
        <w:rPr>
          <w:rFonts w:ascii="Calibri" w:hAnsi="Calibri"/>
          <w:vertAlign w:val="superscript"/>
        </w:rPr>
        <w:footnoteReference w:id="5"/>
      </w:r>
    </w:p>
    <w:p>
      <w:pPr>
        <w:pStyle w:val="Listenabsatz"/>
        <w:ind w:left="720"/>
        <w:rPr>
          <w:rFonts w:asciiTheme="minorHAnsi" w:hAnsiTheme="minorHAnsi" w:cstheme="minorHAnsi"/>
          <w:sz w:val="22"/>
        </w:rPr>
      </w:pPr>
    </w:p>
    <w:p>
      <w:pPr>
        <w:ind w:left="708" w:firstLine="348"/>
        <w:rPr>
          <w:rFonts w:asciiTheme="minorHAnsi" w:hAnsiTheme="minorHAnsi" w:cstheme="minorHAnsi"/>
          <w:sz w:val="22"/>
        </w:rPr>
      </w:pPr>
      <w:r>
        <w:rPr>
          <w:rFonts w:asciiTheme="minorHAnsi" w:hAnsiTheme="minorHAnsi" w:cstheme="minorHAnsi"/>
          <w:sz w:val="22"/>
        </w:rPr>
        <w:t xml:space="preserve">Ja </w:t>
      </w:r>
      <w:r>
        <w:rPr>
          <w:rFonts w:asciiTheme="minorHAnsi" w:hAnsiTheme="minorHAnsi" w:cstheme="minorHAnsi"/>
          <w:sz w:val="22"/>
        </w:rPr>
        <w:fldChar w:fldCharType="begin">
          <w:ffData>
            <w:name w:val="Kontrollkästchen148"/>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Nein </w:t>
      </w:r>
      <w:r>
        <w:rPr>
          <w:rFonts w:asciiTheme="minorHAnsi" w:hAnsiTheme="minorHAnsi" w:cstheme="minorHAnsi"/>
          <w:sz w:val="22"/>
        </w:rPr>
        <w:fldChar w:fldCharType="begin">
          <w:ffData>
            <w:name w:val="Kontrollkästchen149"/>
            <w:enabled/>
            <w:calcOnExit w:val="0"/>
            <w:checkBox>
              <w:sizeAuto/>
              <w:default w:val="0"/>
            </w:checkBox>
          </w:ffData>
        </w:fldChar>
      </w:r>
      <w:r>
        <w:rPr>
          <w:rFonts w:asciiTheme="minorHAnsi" w:hAnsiTheme="minorHAnsi" w:cstheme="minorHAnsi"/>
          <w:sz w:val="22"/>
        </w:rPr>
        <w:instrText xml:space="preserve"> FORMCHECKBOX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fldChar w:fldCharType="end"/>
      </w:r>
    </w:p>
    <w:p>
      <w:pPr>
        <w:ind w:left="708" w:firstLine="348"/>
        <w:rPr>
          <w:rFonts w:asciiTheme="minorHAnsi" w:hAnsiTheme="minorHAnsi" w:cstheme="minorHAnsi"/>
          <w:sz w:val="22"/>
        </w:rPr>
      </w:pPr>
    </w:p>
    <w:p>
      <w:pPr>
        <w:ind w:firstLine="708"/>
        <w:rPr>
          <w:rFonts w:asciiTheme="minorHAnsi" w:hAnsiTheme="minorHAnsi" w:cstheme="minorHAnsi"/>
          <w:b/>
          <w:i/>
          <w:sz w:val="22"/>
        </w:rPr>
      </w:pPr>
      <w:r>
        <w:rPr>
          <w:rFonts w:asciiTheme="minorHAnsi" w:hAnsiTheme="minorHAnsi" w:cstheme="minorHAnsi"/>
          <w:sz w:val="22"/>
        </w:rPr>
        <w:t xml:space="preserve">Wenn ja, Begründung: </w:t>
      </w:r>
    </w:p>
    <w:p>
      <w:pPr>
        <w:ind w:firstLine="708"/>
        <w:rPr>
          <w:rFonts w:asciiTheme="minorHAnsi" w:hAnsiTheme="minorHAnsi" w:cstheme="minorHAnsi"/>
          <w:sz w:val="22"/>
        </w:rPr>
      </w:pPr>
    </w:p>
    <w:p>
      <w:pPr>
        <w:pStyle w:val="Listenabsatz"/>
        <w:numPr>
          <w:ilvl w:val="1"/>
          <w:numId w:val="24"/>
        </w:numPr>
        <w:spacing w:after="200" w:line="276" w:lineRule="auto"/>
        <w:outlineLvl w:val="0"/>
        <w:rPr>
          <w:rFonts w:asciiTheme="minorHAnsi" w:hAnsiTheme="minorHAnsi" w:cstheme="minorHAnsi"/>
          <w:sz w:val="18"/>
        </w:rPr>
      </w:pPr>
      <w:r>
        <w:rPr>
          <w:rFonts w:asciiTheme="minorHAnsi" w:hAnsiTheme="minorHAnsi" w:cstheme="minorHAnsi"/>
          <w:b/>
          <w:sz w:val="22"/>
        </w:rPr>
        <w:t xml:space="preserve">Personalkosten für Investitionskategorie Absatzforderung und Kommunikation - SP-0101  </w:t>
      </w:r>
      <w:r>
        <w:rPr>
          <w:rFonts w:asciiTheme="minorHAnsi" w:hAnsiTheme="minorHAnsi" w:cstheme="minorHAnsi"/>
          <w:sz w:val="18"/>
        </w:rPr>
        <w:t>(Nachweis Einhaltung der Obergrenze von 50% nach Art. 23 Abs. 1, Unterabs. 5 VO (EU) Nr. 2022/126</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148"/>
        <w:gridCol w:w="3148"/>
        <w:gridCol w:w="1901"/>
      </w:tblGrid>
      <w:tr>
        <w:trPr>
          <w:trHeight w:val="433"/>
        </w:trPr>
        <w:tc>
          <w:tcPr>
            <w:tcW w:w="1670" w:type="dxa"/>
            <w:shd w:val="clear" w:color="auto" w:fill="BFBFBF"/>
          </w:tcPr>
          <w:p>
            <w:pPr>
              <w:spacing w:line="276" w:lineRule="auto"/>
              <w:rPr>
                <w:rFonts w:ascii="Calibri" w:hAnsi="Calibri" w:cs="Calibri"/>
                <w:b/>
                <w:sz w:val="22"/>
              </w:rPr>
            </w:pPr>
            <w:r>
              <w:rPr>
                <w:rFonts w:ascii="Calibri" w:hAnsi="Calibri" w:cs="Calibri"/>
                <w:b/>
                <w:sz w:val="22"/>
              </w:rPr>
              <w:t>Jahrestranche</w:t>
            </w:r>
          </w:p>
        </w:tc>
        <w:tc>
          <w:tcPr>
            <w:tcW w:w="3148" w:type="dxa"/>
            <w:shd w:val="clear" w:color="auto" w:fill="BFBFBF"/>
          </w:tcPr>
          <w:p>
            <w:pPr>
              <w:spacing w:line="276" w:lineRule="auto"/>
              <w:rPr>
                <w:rFonts w:ascii="Calibri" w:hAnsi="Calibri" w:cs="Calibri"/>
                <w:b/>
                <w:sz w:val="22"/>
              </w:rPr>
            </w:pPr>
            <w:r>
              <w:rPr>
                <w:rFonts w:ascii="Calibri" w:hAnsi="Calibri" w:cs="Calibri"/>
                <w:b/>
                <w:sz w:val="22"/>
              </w:rPr>
              <w:t>Gesamtausgaben der Intervention</w:t>
            </w:r>
          </w:p>
        </w:tc>
        <w:tc>
          <w:tcPr>
            <w:tcW w:w="3148" w:type="dxa"/>
            <w:shd w:val="clear" w:color="auto" w:fill="BFBFBF"/>
          </w:tcPr>
          <w:p>
            <w:pPr>
              <w:spacing w:line="276" w:lineRule="auto"/>
              <w:rPr>
                <w:rFonts w:ascii="Calibri" w:hAnsi="Calibri" w:cs="Calibri"/>
                <w:b/>
                <w:sz w:val="22"/>
              </w:rPr>
            </w:pPr>
            <w:r>
              <w:rPr>
                <w:rFonts w:ascii="Calibri" w:hAnsi="Calibri" w:cs="Calibri"/>
                <w:b/>
                <w:sz w:val="22"/>
              </w:rPr>
              <w:t>Hiervon Ausgaben für Personalkosten</w:t>
            </w:r>
          </w:p>
        </w:tc>
        <w:tc>
          <w:tcPr>
            <w:tcW w:w="0" w:type="auto"/>
            <w:shd w:val="clear" w:color="auto" w:fill="BFBFBF"/>
          </w:tcPr>
          <w:p>
            <w:pPr>
              <w:spacing w:line="276" w:lineRule="auto"/>
              <w:rPr>
                <w:rFonts w:ascii="Calibri" w:hAnsi="Calibri" w:cs="Calibri"/>
                <w:b/>
                <w:sz w:val="22"/>
              </w:rPr>
            </w:pPr>
            <w:r>
              <w:rPr>
                <w:rFonts w:ascii="Calibri" w:hAnsi="Calibri" w:cs="Calibri"/>
                <w:b/>
                <w:sz w:val="22"/>
              </w:rPr>
              <w:t>Prozentualer Anteil</w:t>
            </w:r>
          </w:p>
        </w:tc>
      </w:tr>
      <w:tr>
        <w:trPr>
          <w:trHeight w:val="274"/>
        </w:trPr>
        <w:tc>
          <w:tcPr>
            <w:tcW w:w="1670"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0" w:type="auto"/>
            <w:shd w:val="clear" w:color="auto" w:fill="auto"/>
          </w:tcPr>
          <w:p>
            <w:pPr>
              <w:spacing w:line="276" w:lineRule="auto"/>
              <w:rPr>
                <w:rFonts w:ascii="Calibri" w:hAnsi="Calibri" w:cs="Calibri"/>
                <w:sz w:val="22"/>
              </w:rPr>
            </w:pPr>
          </w:p>
        </w:tc>
      </w:tr>
      <w:tr>
        <w:trPr>
          <w:trHeight w:val="267"/>
        </w:trPr>
        <w:tc>
          <w:tcPr>
            <w:tcW w:w="1670"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0" w:type="auto"/>
            <w:shd w:val="clear" w:color="auto" w:fill="auto"/>
          </w:tcPr>
          <w:p>
            <w:pPr>
              <w:spacing w:line="276" w:lineRule="auto"/>
              <w:rPr>
                <w:rFonts w:ascii="Calibri" w:hAnsi="Calibri" w:cs="Calibri"/>
                <w:sz w:val="22"/>
              </w:rPr>
            </w:pPr>
          </w:p>
        </w:tc>
      </w:tr>
      <w:tr>
        <w:trPr>
          <w:trHeight w:val="267"/>
        </w:trPr>
        <w:tc>
          <w:tcPr>
            <w:tcW w:w="1670"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0" w:type="auto"/>
            <w:shd w:val="clear" w:color="auto" w:fill="auto"/>
          </w:tcPr>
          <w:p>
            <w:pPr>
              <w:spacing w:line="276" w:lineRule="auto"/>
              <w:rPr>
                <w:rFonts w:ascii="Calibri" w:hAnsi="Calibri" w:cs="Calibri"/>
                <w:sz w:val="22"/>
              </w:rPr>
            </w:pPr>
          </w:p>
        </w:tc>
      </w:tr>
      <w:tr>
        <w:trPr>
          <w:trHeight w:val="267"/>
        </w:trPr>
        <w:tc>
          <w:tcPr>
            <w:tcW w:w="1670"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0" w:type="auto"/>
            <w:shd w:val="clear" w:color="auto" w:fill="auto"/>
          </w:tcPr>
          <w:p>
            <w:pPr>
              <w:spacing w:line="276" w:lineRule="auto"/>
              <w:rPr>
                <w:rFonts w:ascii="Calibri" w:hAnsi="Calibri" w:cs="Calibri"/>
                <w:sz w:val="22"/>
              </w:rPr>
            </w:pPr>
          </w:p>
        </w:tc>
      </w:tr>
      <w:tr>
        <w:trPr>
          <w:trHeight w:val="274"/>
        </w:trPr>
        <w:tc>
          <w:tcPr>
            <w:tcW w:w="1670"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3148" w:type="dxa"/>
            <w:shd w:val="clear" w:color="auto" w:fill="auto"/>
          </w:tcPr>
          <w:p>
            <w:pPr>
              <w:spacing w:line="276" w:lineRule="auto"/>
              <w:rPr>
                <w:rFonts w:ascii="Calibri" w:hAnsi="Calibri" w:cs="Calibri"/>
                <w:sz w:val="22"/>
              </w:rPr>
            </w:pPr>
          </w:p>
        </w:tc>
        <w:tc>
          <w:tcPr>
            <w:tcW w:w="0" w:type="auto"/>
            <w:shd w:val="clear" w:color="auto" w:fill="auto"/>
          </w:tcPr>
          <w:p>
            <w:pPr>
              <w:spacing w:line="276" w:lineRule="auto"/>
              <w:rPr>
                <w:rFonts w:ascii="Calibri" w:hAnsi="Calibri" w:cs="Calibri"/>
                <w:sz w:val="22"/>
              </w:rPr>
            </w:pPr>
          </w:p>
        </w:tc>
      </w:tr>
    </w:tbl>
    <w:p>
      <w:pPr>
        <w:rPr>
          <w:rFonts w:asciiTheme="minorHAnsi" w:hAnsiTheme="minorHAnsi"/>
          <w:sz w:val="22"/>
        </w:rPr>
      </w:pPr>
    </w:p>
    <w:p>
      <w:pPr>
        <w:spacing w:after="240"/>
        <w:rPr>
          <w:rFonts w:asciiTheme="minorHAnsi" w:hAnsiTheme="minorHAnsi"/>
          <w:sz w:val="22"/>
        </w:rPr>
      </w:pPr>
      <w:r>
        <w:rPr>
          <w:rFonts w:asciiTheme="minorHAnsi" w:hAnsiTheme="minorHAnsi"/>
          <w:sz w:val="22"/>
        </w:rPr>
        <w:t xml:space="preserve">Anlage Nr. </w:t>
      </w:r>
      <w:r>
        <w:rPr>
          <w:rFonts w:asciiTheme="minorHAnsi" w:hAnsiTheme="minorHAnsi"/>
          <w:sz w:val="22"/>
        </w:rPr>
        <w:fldChar w:fldCharType="begin">
          <w:ffData>
            <w:name w:val="Text4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r>
        <w:rPr>
          <w:rFonts w:asciiTheme="minorHAnsi" w:hAnsiTheme="minorHAnsi"/>
          <w:sz w:val="22"/>
        </w:rPr>
        <w:t xml:space="preserve"> Formblatt III_D2 Personalkosten mit Beschreibung der OP-Tätigkeiten </w:t>
      </w:r>
    </w:p>
    <w:p>
      <w:pPr>
        <w:spacing w:after="240" w:line="276" w:lineRule="auto"/>
        <w:rPr>
          <w:rFonts w:asciiTheme="minorHAnsi" w:hAnsiTheme="minorHAnsi"/>
          <w:sz w:val="22"/>
        </w:rPr>
      </w:pPr>
      <w:r>
        <w:rPr>
          <w:rFonts w:asciiTheme="minorHAnsi" w:hAnsiTheme="minorHAnsi"/>
          <w:sz w:val="22"/>
        </w:rPr>
        <w:t xml:space="preserve">Anlage Nr. </w:t>
      </w:r>
      <w:r>
        <w:rPr>
          <w:rFonts w:asciiTheme="minorHAnsi" w:hAnsiTheme="minorHAnsi"/>
          <w:sz w:val="22"/>
        </w:rPr>
        <w:fldChar w:fldCharType="begin">
          <w:ffData>
            <w:name w:val="Text4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r>
        <w:rPr>
          <w:rFonts w:asciiTheme="minorHAnsi" w:hAnsiTheme="minorHAnsi"/>
          <w:sz w:val="22"/>
        </w:rPr>
        <w:t xml:space="preserve"> Verdienstangaben der Mitarbeiter(innen)</w:t>
      </w:r>
    </w:p>
    <w:p>
      <w:pPr>
        <w:spacing w:after="240" w:line="276" w:lineRule="auto"/>
        <w:rPr>
          <w:rFonts w:asciiTheme="minorHAnsi" w:hAnsiTheme="minorHAnsi"/>
          <w:sz w:val="22"/>
        </w:rPr>
      </w:pPr>
      <w:r>
        <w:rPr>
          <w:rFonts w:asciiTheme="minorHAnsi" w:hAnsiTheme="minorHAnsi"/>
          <w:sz w:val="22"/>
        </w:rPr>
        <w:t xml:space="preserve">Anlage Nr. </w:t>
      </w:r>
      <w:r>
        <w:rPr>
          <w:rFonts w:asciiTheme="minorHAnsi" w:hAnsiTheme="minorHAnsi"/>
          <w:sz w:val="22"/>
        </w:rPr>
        <w:fldChar w:fldCharType="begin">
          <w:ffData>
            <w:name w:val="Text4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r>
        <w:rPr>
          <w:rFonts w:asciiTheme="minorHAnsi" w:hAnsiTheme="minorHAnsi"/>
          <w:sz w:val="22"/>
        </w:rPr>
        <w:t xml:space="preserve"> Qualifikationsnachweise der Mitarbeiter(innen)  </w:t>
      </w:r>
    </w:p>
    <w:p>
      <w:pPr>
        <w:spacing w:after="240" w:line="276" w:lineRule="auto"/>
        <w:rPr>
          <w:rFonts w:asciiTheme="minorHAnsi" w:hAnsiTheme="minorHAnsi"/>
          <w:sz w:val="22"/>
        </w:rPr>
      </w:pPr>
      <w:r>
        <w:rPr>
          <w:rFonts w:asciiTheme="minorHAnsi" w:hAnsiTheme="minorHAnsi"/>
          <w:sz w:val="22"/>
        </w:rPr>
        <w:t xml:space="preserve">Falls erforderlich, zusätzliche Ausführungen: </w:t>
      </w:r>
    </w:p>
    <w:p>
      <w:pPr>
        <w:spacing w:after="240" w:line="276" w:lineRule="auto"/>
        <w:rPr>
          <w:rFonts w:asciiTheme="minorHAnsi" w:hAnsiTheme="minorHAnsi"/>
          <w:sz w:val="22"/>
        </w:rPr>
      </w:pPr>
    </w:p>
    <w:p>
      <w:pPr>
        <w:spacing w:after="240" w:line="276" w:lineRule="auto"/>
        <w:rPr>
          <w:rFonts w:asciiTheme="minorHAnsi" w:hAnsiTheme="minorHAnsi"/>
          <w:sz w:val="22"/>
        </w:rPr>
      </w:pPr>
    </w:p>
    <w:p>
      <w:pPr>
        <w:pStyle w:val="Listenabsatz"/>
        <w:numPr>
          <w:ilvl w:val="0"/>
          <w:numId w:val="19"/>
        </w:numPr>
        <w:outlineLvl w:val="0"/>
        <w:rPr>
          <w:rFonts w:asciiTheme="minorHAnsi" w:hAnsiTheme="minorHAnsi" w:cstheme="minorHAnsi"/>
          <w:b/>
          <w:sz w:val="22"/>
        </w:rPr>
      </w:pPr>
      <w:r>
        <w:rPr>
          <w:rFonts w:asciiTheme="minorHAnsi" w:hAnsiTheme="minorHAnsi" w:cstheme="minorHAnsi"/>
          <w:b/>
          <w:sz w:val="22"/>
        </w:rPr>
        <w:t>Ausgaben für Umweltmaßnahmen</w:t>
      </w:r>
    </w:p>
    <w:p>
      <w:pPr>
        <w:spacing w:after="200" w:line="276" w:lineRule="auto"/>
        <w:rPr>
          <w:rFonts w:asciiTheme="minorHAnsi" w:hAnsiTheme="minorHAnsi" w:cstheme="minorHAnsi"/>
          <w:b/>
          <w:sz w:val="22"/>
        </w:rPr>
      </w:pPr>
      <w:r>
        <w:rPr>
          <w:rFonts w:asciiTheme="minorHAnsi" w:hAnsiTheme="minorHAnsi" w:cstheme="minorHAnsi"/>
          <w:b/>
          <w:sz w:val="22"/>
        </w:rPr>
        <w:lastRenderedPageBreak/>
        <w:t>2.1  Bestimmung der Umweltmaßnahmen</w:t>
      </w:r>
      <w:r>
        <w:rPr>
          <w:rFonts w:asciiTheme="minorHAnsi" w:hAnsiTheme="minorHAnsi" w:cstheme="minorHAnsi"/>
          <w:b/>
          <w:sz w:val="22"/>
          <w:vertAlign w:val="superscript"/>
        </w:rPr>
        <w:footnoteReference w:id="6"/>
      </w:r>
    </w:p>
    <w:p>
      <w:pPr>
        <w:outlineLvl w:val="0"/>
        <w:rPr>
          <w:rFonts w:asciiTheme="minorHAnsi" w:hAnsiTheme="minorHAnsi" w:cstheme="minorHAnsi"/>
          <w:b/>
          <w:i/>
          <w:sz w:val="22"/>
        </w:rPr>
      </w:pPr>
      <w:r>
        <w:rPr>
          <w:rFonts w:asciiTheme="minorHAnsi" w:hAnsiTheme="minorHAnsi" w:cstheme="minorHAnsi"/>
          <w:b/>
          <w:i/>
          <w:sz w:val="22"/>
        </w:rPr>
        <w:t>2.1.1 Maßnahmen, die sich vollständig auf Agrarumwelt- und Klimazielen beziehen</w:t>
      </w:r>
    </w:p>
    <w:p>
      <w:pPr>
        <w:outlineLvl w:val="0"/>
        <w:rPr>
          <w:rFonts w:asciiTheme="minorHAnsi" w:hAnsiTheme="minorHAnsi" w:cstheme="minorHAnsi"/>
          <w:b/>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3199"/>
        <w:gridCol w:w="3926"/>
      </w:tblGrid>
      <w:tr>
        <w:tc>
          <w:tcPr>
            <w:tcW w:w="1385" w:type="pct"/>
            <w:shd w:val="clear" w:color="auto" w:fill="BFBFBF"/>
          </w:tcPr>
          <w:p>
            <w:pPr>
              <w:spacing w:line="276" w:lineRule="auto"/>
              <w:jc w:val="center"/>
              <w:rPr>
                <w:rFonts w:asciiTheme="minorHAnsi" w:hAnsiTheme="minorHAnsi"/>
                <w:b/>
                <w:sz w:val="22"/>
              </w:rPr>
            </w:pPr>
            <w:r>
              <w:rPr>
                <w:rFonts w:asciiTheme="minorHAnsi" w:hAnsiTheme="minorHAnsi"/>
                <w:b/>
                <w:sz w:val="22"/>
              </w:rPr>
              <w:t>Interventionskategorie</w:t>
            </w:r>
          </w:p>
        </w:tc>
        <w:tc>
          <w:tcPr>
            <w:tcW w:w="1623" w:type="pct"/>
            <w:shd w:val="clear" w:color="auto" w:fill="BFBFBF"/>
          </w:tcPr>
          <w:p>
            <w:pPr>
              <w:spacing w:line="276" w:lineRule="auto"/>
              <w:jc w:val="center"/>
              <w:rPr>
                <w:rFonts w:asciiTheme="minorHAnsi" w:hAnsiTheme="minorHAnsi"/>
                <w:b/>
                <w:sz w:val="22"/>
              </w:rPr>
            </w:pPr>
            <w:r>
              <w:rPr>
                <w:rFonts w:asciiTheme="minorHAnsi" w:hAnsiTheme="minorHAnsi"/>
                <w:b/>
                <w:sz w:val="22"/>
              </w:rPr>
              <w:t>Maßnahme</w:t>
            </w:r>
          </w:p>
        </w:tc>
        <w:tc>
          <w:tcPr>
            <w:tcW w:w="1993" w:type="pct"/>
            <w:shd w:val="clear" w:color="auto" w:fill="BFBFBF"/>
          </w:tcPr>
          <w:p>
            <w:pPr>
              <w:spacing w:line="276" w:lineRule="auto"/>
              <w:jc w:val="center"/>
              <w:rPr>
                <w:rFonts w:asciiTheme="minorHAnsi" w:hAnsiTheme="minorHAnsi"/>
                <w:b/>
                <w:sz w:val="22"/>
              </w:rPr>
            </w:pPr>
            <w:r>
              <w:rPr>
                <w:rFonts w:asciiTheme="minorHAnsi" w:hAnsiTheme="minorHAnsi"/>
                <w:b/>
                <w:sz w:val="22"/>
              </w:rPr>
              <w:t>Intervention</w:t>
            </w: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bl>
    <w:p>
      <w:pPr>
        <w:outlineLvl w:val="0"/>
        <w:rPr>
          <w:rFonts w:asciiTheme="minorHAnsi" w:hAnsiTheme="minorHAnsi" w:cstheme="minorHAnsi"/>
          <w:b/>
          <w:i/>
          <w:sz w:val="22"/>
        </w:rPr>
      </w:pPr>
    </w:p>
    <w:p>
      <w:pPr>
        <w:outlineLvl w:val="0"/>
        <w:rPr>
          <w:rFonts w:asciiTheme="minorHAnsi" w:hAnsiTheme="minorHAnsi" w:cstheme="minorHAnsi"/>
          <w:b/>
          <w:i/>
          <w:sz w:val="22"/>
        </w:rPr>
      </w:pPr>
      <w:r>
        <w:rPr>
          <w:rFonts w:asciiTheme="minorHAnsi" w:hAnsiTheme="minorHAnsi" w:cstheme="minorHAnsi"/>
          <w:b/>
          <w:i/>
          <w:sz w:val="22"/>
        </w:rPr>
        <w:t>2.1.2 Maßnahmen, die sich nur zu einem Teil auf Agrarumwelt- und Klimazielen beziehen</w:t>
      </w:r>
    </w:p>
    <w:p>
      <w:pPr>
        <w:outlineLvl w:val="0"/>
        <w:rPr>
          <w:rFonts w:asciiTheme="minorHAnsi" w:hAnsiTheme="minorHAnsi" w:cstheme="minorHAnsi"/>
          <w:b/>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0"/>
        <w:gridCol w:w="3512"/>
        <w:gridCol w:w="1760"/>
      </w:tblGrid>
      <w:tr>
        <w:trPr>
          <w:trHeight w:val="279"/>
        </w:trPr>
        <w:tc>
          <w:tcPr>
            <w:tcW w:w="1224" w:type="pct"/>
            <w:shd w:val="clear" w:color="auto" w:fill="BFBFBF"/>
          </w:tcPr>
          <w:p>
            <w:pPr>
              <w:jc w:val="center"/>
              <w:rPr>
                <w:rFonts w:asciiTheme="minorHAnsi" w:hAnsiTheme="minorHAnsi"/>
                <w:b/>
                <w:sz w:val="22"/>
              </w:rPr>
            </w:pPr>
            <w:r>
              <w:rPr>
                <w:rFonts w:asciiTheme="minorHAnsi" w:hAnsiTheme="minorHAnsi"/>
                <w:b/>
                <w:sz w:val="22"/>
              </w:rPr>
              <w:t>Interventionskategorie</w:t>
            </w:r>
          </w:p>
        </w:tc>
        <w:tc>
          <w:tcPr>
            <w:tcW w:w="1101" w:type="pct"/>
            <w:shd w:val="clear" w:color="auto" w:fill="BFBFBF"/>
          </w:tcPr>
          <w:p>
            <w:pPr>
              <w:jc w:val="center"/>
              <w:rPr>
                <w:rFonts w:asciiTheme="minorHAnsi" w:hAnsiTheme="minorHAnsi"/>
                <w:b/>
                <w:sz w:val="22"/>
              </w:rPr>
            </w:pPr>
            <w:r>
              <w:rPr>
                <w:rFonts w:asciiTheme="minorHAnsi" w:hAnsiTheme="minorHAnsi"/>
                <w:b/>
                <w:sz w:val="22"/>
              </w:rPr>
              <w:t>Maßnahme</w:t>
            </w:r>
          </w:p>
        </w:tc>
        <w:tc>
          <w:tcPr>
            <w:tcW w:w="1782" w:type="pct"/>
            <w:shd w:val="clear" w:color="auto" w:fill="BFBFBF"/>
          </w:tcPr>
          <w:p>
            <w:pPr>
              <w:jc w:val="center"/>
              <w:rPr>
                <w:rFonts w:asciiTheme="minorHAnsi" w:hAnsiTheme="minorHAnsi"/>
                <w:b/>
                <w:sz w:val="22"/>
              </w:rPr>
            </w:pPr>
            <w:r>
              <w:rPr>
                <w:rFonts w:asciiTheme="minorHAnsi" w:hAnsiTheme="minorHAnsi"/>
                <w:b/>
                <w:sz w:val="22"/>
              </w:rPr>
              <w:t>Intervention</w:t>
            </w:r>
          </w:p>
        </w:tc>
        <w:tc>
          <w:tcPr>
            <w:tcW w:w="893" w:type="pct"/>
            <w:shd w:val="clear" w:color="auto" w:fill="BFBFBF"/>
          </w:tcPr>
          <w:p>
            <w:pPr>
              <w:jc w:val="center"/>
              <w:rPr>
                <w:rFonts w:asciiTheme="minorHAnsi" w:hAnsiTheme="minorHAnsi"/>
                <w:b/>
                <w:sz w:val="22"/>
              </w:rPr>
            </w:pPr>
            <w:r>
              <w:rPr>
                <w:rFonts w:asciiTheme="minorHAnsi" w:hAnsiTheme="minorHAnsi"/>
                <w:b/>
                <w:sz w:val="22"/>
              </w:rPr>
              <w:t>Prozentsatz</w:t>
            </w:r>
          </w:p>
        </w:tc>
      </w:tr>
      <w:tr>
        <w:trPr>
          <w:trHeight w:val="262"/>
        </w:trPr>
        <w:tc>
          <w:tcPr>
            <w:tcW w:w="1224" w:type="pct"/>
            <w:shd w:val="clear" w:color="auto" w:fill="auto"/>
          </w:tcPr>
          <w:p>
            <w:pPr>
              <w:spacing w:line="276" w:lineRule="auto"/>
              <w:rPr>
                <w:rFonts w:asciiTheme="minorHAnsi" w:hAnsiTheme="minorHAnsi"/>
                <w:sz w:val="18"/>
              </w:rPr>
            </w:pPr>
          </w:p>
        </w:tc>
        <w:tc>
          <w:tcPr>
            <w:tcW w:w="1101" w:type="pct"/>
            <w:shd w:val="clear" w:color="auto" w:fill="auto"/>
          </w:tcPr>
          <w:p>
            <w:pPr>
              <w:spacing w:line="276" w:lineRule="auto"/>
              <w:rPr>
                <w:rFonts w:asciiTheme="minorHAnsi" w:hAnsiTheme="minorHAnsi"/>
                <w:sz w:val="18"/>
              </w:rPr>
            </w:pPr>
          </w:p>
        </w:tc>
        <w:tc>
          <w:tcPr>
            <w:tcW w:w="1782" w:type="pct"/>
            <w:shd w:val="clear" w:color="auto" w:fill="auto"/>
          </w:tcPr>
          <w:p>
            <w:pPr>
              <w:spacing w:line="276" w:lineRule="auto"/>
              <w:rPr>
                <w:rFonts w:asciiTheme="minorHAnsi" w:hAnsiTheme="minorHAnsi"/>
                <w:sz w:val="18"/>
              </w:rPr>
            </w:pPr>
          </w:p>
        </w:tc>
        <w:tc>
          <w:tcPr>
            <w:tcW w:w="893" w:type="pct"/>
          </w:tcPr>
          <w:p>
            <w:pPr>
              <w:spacing w:line="276" w:lineRule="auto"/>
              <w:rPr>
                <w:rFonts w:asciiTheme="minorHAnsi" w:hAnsiTheme="minorHAnsi"/>
                <w:sz w:val="18"/>
              </w:rPr>
            </w:pPr>
          </w:p>
        </w:tc>
      </w:tr>
      <w:tr>
        <w:trPr>
          <w:trHeight w:val="251"/>
        </w:trPr>
        <w:tc>
          <w:tcPr>
            <w:tcW w:w="1224" w:type="pct"/>
            <w:shd w:val="clear" w:color="auto" w:fill="auto"/>
          </w:tcPr>
          <w:p>
            <w:pPr>
              <w:spacing w:line="276" w:lineRule="auto"/>
              <w:rPr>
                <w:rFonts w:asciiTheme="minorHAnsi" w:hAnsiTheme="minorHAnsi"/>
                <w:sz w:val="18"/>
              </w:rPr>
            </w:pPr>
          </w:p>
        </w:tc>
        <w:tc>
          <w:tcPr>
            <w:tcW w:w="1101" w:type="pct"/>
            <w:shd w:val="clear" w:color="auto" w:fill="auto"/>
          </w:tcPr>
          <w:p>
            <w:pPr>
              <w:spacing w:line="276" w:lineRule="auto"/>
              <w:rPr>
                <w:rFonts w:asciiTheme="minorHAnsi" w:hAnsiTheme="minorHAnsi"/>
                <w:sz w:val="18"/>
              </w:rPr>
            </w:pPr>
          </w:p>
        </w:tc>
        <w:tc>
          <w:tcPr>
            <w:tcW w:w="1782" w:type="pct"/>
            <w:shd w:val="clear" w:color="auto" w:fill="auto"/>
          </w:tcPr>
          <w:p>
            <w:pPr>
              <w:spacing w:line="276" w:lineRule="auto"/>
              <w:rPr>
                <w:rFonts w:asciiTheme="minorHAnsi" w:hAnsiTheme="minorHAnsi"/>
                <w:sz w:val="18"/>
              </w:rPr>
            </w:pPr>
          </w:p>
        </w:tc>
        <w:tc>
          <w:tcPr>
            <w:tcW w:w="893" w:type="pct"/>
          </w:tcPr>
          <w:p>
            <w:pPr>
              <w:spacing w:line="276" w:lineRule="auto"/>
              <w:rPr>
                <w:rFonts w:asciiTheme="minorHAnsi" w:hAnsiTheme="minorHAnsi"/>
                <w:sz w:val="18"/>
              </w:rPr>
            </w:pPr>
          </w:p>
        </w:tc>
      </w:tr>
      <w:tr>
        <w:trPr>
          <w:trHeight w:val="251"/>
        </w:trPr>
        <w:tc>
          <w:tcPr>
            <w:tcW w:w="1224" w:type="pct"/>
            <w:shd w:val="clear" w:color="auto" w:fill="auto"/>
          </w:tcPr>
          <w:p>
            <w:pPr>
              <w:spacing w:line="276" w:lineRule="auto"/>
              <w:rPr>
                <w:rFonts w:asciiTheme="minorHAnsi" w:hAnsiTheme="minorHAnsi"/>
                <w:sz w:val="18"/>
              </w:rPr>
            </w:pPr>
          </w:p>
        </w:tc>
        <w:tc>
          <w:tcPr>
            <w:tcW w:w="1101" w:type="pct"/>
            <w:shd w:val="clear" w:color="auto" w:fill="auto"/>
          </w:tcPr>
          <w:p>
            <w:pPr>
              <w:spacing w:line="276" w:lineRule="auto"/>
              <w:rPr>
                <w:rFonts w:asciiTheme="minorHAnsi" w:hAnsiTheme="minorHAnsi"/>
                <w:sz w:val="18"/>
              </w:rPr>
            </w:pPr>
          </w:p>
        </w:tc>
        <w:tc>
          <w:tcPr>
            <w:tcW w:w="1782" w:type="pct"/>
            <w:shd w:val="clear" w:color="auto" w:fill="auto"/>
          </w:tcPr>
          <w:p>
            <w:pPr>
              <w:spacing w:line="276" w:lineRule="auto"/>
              <w:rPr>
                <w:rFonts w:asciiTheme="minorHAnsi" w:hAnsiTheme="minorHAnsi"/>
                <w:sz w:val="18"/>
              </w:rPr>
            </w:pPr>
          </w:p>
        </w:tc>
        <w:tc>
          <w:tcPr>
            <w:tcW w:w="893" w:type="pct"/>
          </w:tcPr>
          <w:p>
            <w:pPr>
              <w:spacing w:line="276" w:lineRule="auto"/>
              <w:rPr>
                <w:rFonts w:asciiTheme="minorHAnsi" w:hAnsiTheme="minorHAnsi"/>
                <w:sz w:val="18"/>
              </w:rPr>
            </w:pPr>
          </w:p>
        </w:tc>
      </w:tr>
      <w:tr>
        <w:trPr>
          <w:trHeight w:val="251"/>
        </w:trPr>
        <w:tc>
          <w:tcPr>
            <w:tcW w:w="1224" w:type="pct"/>
            <w:shd w:val="clear" w:color="auto" w:fill="auto"/>
          </w:tcPr>
          <w:p>
            <w:pPr>
              <w:spacing w:line="276" w:lineRule="auto"/>
              <w:rPr>
                <w:rFonts w:asciiTheme="minorHAnsi" w:hAnsiTheme="minorHAnsi"/>
                <w:sz w:val="18"/>
              </w:rPr>
            </w:pPr>
          </w:p>
        </w:tc>
        <w:tc>
          <w:tcPr>
            <w:tcW w:w="1101" w:type="pct"/>
            <w:shd w:val="clear" w:color="auto" w:fill="auto"/>
          </w:tcPr>
          <w:p>
            <w:pPr>
              <w:spacing w:line="276" w:lineRule="auto"/>
              <w:rPr>
                <w:rFonts w:asciiTheme="minorHAnsi" w:hAnsiTheme="minorHAnsi"/>
                <w:sz w:val="18"/>
              </w:rPr>
            </w:pPr>
          </w:p>
        </w:tc>
        <w:tc>
          <w:tcPr>
            <w:tcW w:w="1782" w:type="pct"/>
            <w:shd w:val="clear" w:color="auto" w:fill="auto"/>
          </w:tcPr>
          <w:p>
            <w:pPr>
              <w:spacing w:line="276" w:lineRule="auto"/>
              <w:rPr>
                <w:rFonts w:asciiTheme="minorHAnsi" w:hAnsiTheme="minorHAnsi"/>
                <w:sz w:val="18"/>
              </w:rPr>
            </w:pPr>
          </w:p>
        </w:tc>
        <w:tc>
          <w:tcPr>
            <w:tcW w:w="893" w:type="pct"/>
          </w:tcPr>
          <w:p>
            <w:pPr>
              <w:spacing w:line="276" w:lineRule="auto"/>
              <w:rPr>
                <w:rFonts w:asciiTheme="minorHAnsi" w:hAnsiTheme="minorHAnsi"/>
                <w:sz w:val="18"/>
              </w:rPr>
            </w:pPr>
          </w:p>
        </w:tc>
      </w:tr>
      <w:tr>
        <w:trPr>
          <w:trHeight w:val="251"/>
        </w:trPr>
        <w:tc>
          <w:tcPr>
            <w:tcW w:w="1224" w:type="pct"/>
            <w:shd w:val="clear" w:color="auto" w:fill="auto"/>
          </w:tcPr>
          <w:p>
            <w:pPr>
              <w:spacing w:line="276" w:lineRule="auto"/>
              <w:rPr>
                <w:rFonts w:asciiTheme="minorHAnsi" w:hAnsiTheme="minorHAnsi"/>
                <w:sz w:val="18"/>
              </w:rPr>
            </w:pPr>
          </w:p>
        </w:tc>
        <w:tc>
          <w:tcPr>
            <w:tcW w:w="1101" w:type="pct"/>
            <w:shd w:val="clear" w:color="auto" w:fill="auto"/>
          </w:tcPr>
          <w:p>
            <w:pPr>
              <w:spacing w:line="276" w:lineRule="auto"/>
              <w:rPr>
                <w:rFonts w:asciiTheme="minorHAnsi" w:hAnsiTheme="minorHAnsi"/>
                <w:sz w:val="18"/>
              </w:rPr>
            </w:pPr>
          </w:p>
        </w:tc>
        <w:tc>
          <w:tcPr>
            <w:tcW w:w="1782" w:type="pct"/>
            <w:shd w:val="clear" w:color="auto" w:fill="auto"/>
          </w:tcPr>
          <w:p>
            <w:pPr>
              <w:spacing w:line="276" w:lineRule="auto"/>
              <w:rPr>
                <w:rFonts w:asciiTheme="minorHAnsi" w:hAnsiTheme="minorHAnsi"/>
                <w:sz w:val="18"/>
              </w:rPr>
            </w:pPr>
          </w:p>
        </w:tc>
        <w:tc>
          <w:tcPr>
            <w:tcW w:w="893" w:type="pct"/>
          </w:tcPr>
          <w:p>
            <w:pPr>
              <w:spacing w:line="276" w:lineRule="auto"/>
              <w:rPr>
                <w:rFonts w:asciiTheme="minorHAnsi" w:hAnsiTheme="minorHAnsi"/>
                <w:sz w:val="18"/>
              </w:rPr>
            </w:pPr>
          </w:p>
        </w:tc>
      </w:tr>
    </w:tbl>
    <w:p>
      <w:pPr>
        <w:outlineLvl w:val="0"/>
        <w:rPr>
          <w:rFonts w:asciiTheme="minorHAnsi" w:hAnsiTheme="minorHAnsi" w:cstheme="minorHAnsi"/>
          <w:b/>
          <w:i/>
          <w:sz w:val="22"/>
        </w:rPr>
      </w:pPr>
    </w:p>
    <w:p>
      <w:pPr>
        <w:outlineLvl w:val="0"/>
        <w:rPr>
          <w:rFonts w:asciiTheme="minorHAnsi" w:hAnsiTheme="minorHAnsi" w:cstheme="minorHAnsi"/>
          <w:b/>
          <w:i/>
          <w:sz w:val="22"/>
        </w:rPr>
      </w:pPr>
      <w:r>
        <w:rPr>
          <w:rFonts w:asciiTheme="minorHAnsi" w:hAnsiTheme="minorHAnsi" w:cstheme="minorHAnsi"/>
          <w:b/>
          <w:i/>
          <w:sz w:val="22"/>
        </w:rPr>
        <w:t>2.1.3 Einhaltung des Mindestanteils von 15% nach Artikel 50 Abs. 7 a) VO (EU) Nr. 2021/2115</w:t>
      </w:r>
    </w:p>
    <w:p>
      <w:pPr>
        <w:outlineLvl w:val="0"/>
        <w:rPr>
          <w:rFonts w:asciiTheme="minorHAnsi" w:hAnsiTheme="minorHAnsi" w:cstheme="minorHAnsi"/>
          <w:b/>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911"/>
        <w:gridCol w:w="3011"/>
        <w:gridCol w:w="2365"/>
      </w:tblGrid>
      <w:tr>
        <w:tc>
          <w:tcPr>
            <w:tcW w:w="795" w:type="pct"/>
            <w:shd w:val="clear" w:color="auto" w:fill="BFBFBF"/>
          </w:tcPr>
          <w:p>
            <w:pPr>
              <w:spacing w:line="276" w:lineRule="auto"/>
              <w:jc w:val="center"/>
              <w:rPr>
                <w:rFonts w:asciiTheme="minorHAnsi" w:hAnsiTheme="minorHAnsi"/>
                <w:b/>
                <w:sz w:val="22"/>
              </w:rPr>
            </w:pPr>
            <w:r>
              <w:rPr>
                <w:rFonts w:asciiTheme="minorHAnsi" w:hAnsiTheme="minorHAnsi"/>
                <w:b/>
                <w:sz w:val="22"/>
              </w:rPr>
              <w:t>Jahrestranche</w:t>
            </w:r>
          </w:p>
        </w:tc>
        <w:tc>
          <w:tcPr>
            <w:tcW w:w="1477" w:type="pct"/>
            <w:shd w:val="clear" w:color="auto" w:fill="BFBFBF"/>
          </w:tcPr>
          <w:p>
            <w:pPr>
              <w:spacing w:line="276" w:lineRule="auto"/>
              <w:jc w:val="center"/>
              <w:rPr>
                <w:rFonts w:asciiTheme="minorHAnsi" w:hAnsiTheme="minorHAnsi"/>
                <w:b/>
                <w:sz w:val="22"/>
              </w:rPr>
            </w:pPr>
            <w:r>
              <w:rPr>
                <w:rFonts w:asciiTheme="minorHAnsi" w:hAnsiTheme="minorHAnsi"/>
                <w:b/>
                <w:sz w:val="22"/>
              </w:rPr>
              <w:t>Gesamtausgaben Betriebsfonds</w:t>
            </w:r>
          </w:p>
        </w:tc>
        <w:tc>
          <w:tcPr>
            <w:tcW w:w="1528" w:type="pct"/>
            <w:shd w:val="clear" w:color="auto" w:fill="BFBFBF"/>
          </w:tcPr>
          <w:p>
            <w:pPr>
              <w:spacing w:line="276" w:lineRule="auto"/>
              <w:jc w:val="center"/>
              <w:rPr>
                <w:rFonts w:asciiTheme="minorHAnsi" w:hAnsiTheme="minorHAnsi"/>
                <w:b/>
                <w:sz w:val="22"/>
              </w:rPr>
            </w:pPr>
            <w:r>
              <w:rPr>
                <w:rFonts w:asciiTheme="minorHAnsi" w:hAnsiTheme="minorHAnsi"/>
                <w:b/>
                <w:sz w:val="22"/>
              </w:rPr>
              <w:t>Hiervon Ausgaben für Umweltmaßnahmen</w:t>
            </w:r>
          </w:p>
        </w:tc>
        <w:tc>
          <w:tcPr>
            <w:tcW w:w="1200" w:type="pct"/>
            <w:shd w:val="clear" w:color="auto" w:fill="BFBFBF"/>
          </w:tcPr>
          <w:p>
            <w:pPr>
              <w:spacing w:line="276" w:lineRule="auto"/>
              <w:jc w:val="center"/>
              <w:rPr>
                <w:rFonts w:asciiTheme="minorHAnsi" w:hAnsiTheme="minorHAnsi"/>
                <w:b/>
                <w:sz w:val="22"/>
              </w:rPr>
            </w:pPr>
            <w:r>
              <w:rPr>
                <w:rFonts w:asciiTheme="minorHAnsi" w:hAnsiTheme="minorHAnsi"/>
                <w:b/>
                <w:sz w:val="22"/>
              </w:rPr>
              <w:t>Prozentualer Anteil</w:t>
            </w: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bl>
    <w:p>
      <w:pPr>
        <w:spacing w:after="120"/>
        <w:outlineLvl w:val="0"/>
        <w:rPr>
          <w:rFonts w:asciiTheme="minorHAnsi" w:hAnsiTheme="minorHAnsi" w:cstheme="minorHAnsi"/>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rPr>
          <w:rFonts w:asciiTheme="minorHAnsi" w:hAnsiTheme="minorHAnsi" w:cstheme="minorHAnsi"/>
          <w:b/>
          <w:sz w:val="22"/>
        </w:rPr>
      </w:pPr>
    </w:p>
    <w:p>
      <w:pPr>
        <w:spacing w:line="276" w:lineRule="auto"/>
        <w:rPr>
          <w:rFonts w:asciiTheme="minorHAnsi" w:hAnsiTheme="minorHAnsi" w:cstheme="minorHAnsi"/>
          <w:b/>
          <w:sz w:val="22"/>
        </w:rPr>
      </w:pPr>
      <w:r>
        <w:rPr>
          <w:rFonts w:asciiTheme="minorHAnsi" w:hAnsiTheme="minorHAnsi" w:cstheme="minorHAnsi"/>
          <w:b/>
          <w:sz w:val="22"/>
        </w:rPr>
        <w:t xml:space="preserve">3. Ausgaben für Interventionen im Zusammenhang mit dem Ziel gemäß Artikel 46 Buchstabe d) VO (EU) </w:t>
      </w:r>
    </w:p>
    <w:p>
      <w:pPr>
        <w:spacing w:line="276" w:lineRule="auto"/>
        <w:rPr>
          <w:rFonts w:asciiTheme="minorHAnsi" w:hAnsiTheme="minorHAnsi" w:cstheme="minorHAnsi"/>
          <w:b/>
          <w:sz w:val="22"/>
        </w:rPr>
      </w:pPr>
      <w:r>
        <w:rPr>
          <w:rFonts w:asciiTheme="minorHAnsi" w:hAnsiTheme="minorHAnsi" w:cstheme="minorHAnsi"/>
          <w:b/>
          <w:sz w:val="22"/>
        </w:rPr>
        <w:t xml:space="preserve">3.1  Bestimmung der Maßnahmen  </w:t>
      </w:r>
    </w:p>
    <w:p>
      <w:pPr>
        <w:spacing w:line="276" w:lineRule="auto"/>
        <w:rPr>
          <w:rFonts w:asciiTheme="minorHAnsi" w:hAnsiTheme="minorHAnsi" w:cstheme="minorHAnsi"/>
          <w:b/>
          <w:sz w:val="22"/>
        </w:rPr>
      </w:pPr>
    </w:p>
    <w:p>
      <w:pPr>
        <w:spacing w:after="120"/>
        <w:outlineLvl w:val="0"/>
        <w:rPr>
          <w:rFonts w:asciiTheme="minorHAnsi" w:hAnsiTheme="minorHAnsi" w:cstheme="minorHAnsi"/>
          <w:sz w:val="22"/>
        </w:rPr>
      </w:pPr>
      <w:r>
        <w:rPr>
          <w:rFonts w:asciiTheme="minorHAnsi" w:hAnsiTheme="minorHAnsi" w:cstheme="minorHAnsi"/>
          <w:sz w:val="22"/>
        </w:rPr>
        <w:t xml:space="preserve">Folgende Maßnahmen beziehen sich auf die Erforschung und Entwicklung nachhaltiger Erzeugungsmethoden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3199"/>
        <w:gridCol w:w="3926"/>
      </w:tblGrid>
      <w:tr>
        <w:tc>
          <w:tcPr>
            <w:tcW w:w="1385" w:type="pct"/>
            <w:shd w:val="clear" w:color="auto" w:fill="BFBFBF"/>
          </w:tcPr>
          <w:p>
            <w:pPr>
              <w:spacing w:line="276" w:lineRule="auto"/>
              <w:jc w:val="center"/>
              <w:rPr>
                <w:rFonts w:asciiTheme="minorHAnsi" w:hAnsiTheme="minorHAnsi"/>
                <w:b/>
                <w:sz w:val="22"/>
              </w:rPr>
            </w:pPr>
            <w:r>
              <w:rPr>
                <w:rFonts w:asciiTheme="minorHAnsi" w:hAnsiTheme="minorHAnsi"/>
                <w:b/>
                <w:sz w:val="22"/>
              </w:rPr>
              <w:t>Interventionskategorie</w:t>
            </w:r>
          </w:p>
        </w:tc>
        <w:tc>
          <w:tcPr>
            <w:tcW w:w="1623" w:type="pct"/>
            <w:shd w:val="clear" w:color="auto" w:fill="BFBFBF"/>
          </w:tcPr>
          <w:p>
            <w:pPr>
              <w:spacing w:line="276" w:lineRule="auto"/>
              <w:jc w:val="center"/>
              <w:rPr>
                <w:rFonts w:asciiTheme="minorHAnsi" w:hAnsiTheme="minorHAnsi"/>
                <w:b/>
                <w:sz w:val="22"/>
              </w:rPr>
            </w:pPr>
            <w:r>
              <w:rPr>
                <w:rFonts w:asciiTheme="minorHAnsi" w:hAnsiTheme="minorHAnsi"/>
                <w:b/>
                <w:sz w:val="22"/>
              </w:rPr>
              <w:t>Maßnahme</w:t>
            </w:r>
          </w:p>
        </w:tc>
        <w:tc>
          <w:tcPr>
            <w:tcW w:w="1993" w:type="pct"/>
            <w:shd w:val="clear" w:color="auto" w:fill="BFBFBF"/>
          </w:tcPr>
          <w:p>
            <w:pPr>
              <w:spacing w:line="276" w:lineRule="auto"/>
              <w:jc w:val="center"/>
              <w:rPr>
                <w:rFonts w:asciiTheme="minorHAnsi" w:hAnsiTheme="minorHAnsi"/>
                <w:b/>
                <w:sz w:val="22"/>
              </w:rPr>
            </w:pPr>
            <w:r>
              <w:rPr>
                <w:rFonts w:asciiTheme="minorHAnsi" w:hAnsiTheme="minorHAnsi"/>
                <w:b/>
                <w:sz w:val="22"/>
              </w:rPr>
              <w:t>Intervention</w:t>
            </w: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r>
        <w:tc>
          <w:tcPr>
            <w:tcW w:w="1385" w:type="pct"/>
            <w:shd w:val="clear" w:color="auto" w:fill="auto"/>
          </w:tcPr>
          <w:p>
            <w:pPr>
              <w:spacing w:line="276" w:lineRule="auto"/>
              <w:rPr>
                <w:rFonts w:asciiTheme="minorHAnsi" w:hAnsiTheme="minorHAnsi"/>
                <w:i/>
                <w:sz w:val="18"/>
              </w:rPr>
            </w:pPr>
          </w:p>
        </w:tc>
        <w:tc>
          <w:tcPr>
            <w:tcW w:w="1623" w:type="pct"/>
            <w:shd w:val="clear" w:color="auto" w:fill="auto"/>
          </w:tcPr>
          <w:p>
            <w:pPr>
              <w:spacing w:line="276" w:lineRule="auto"/>
              <w:rPr>
                <w:rFonts w:asciiTheme="minorHAnsi" w:hAnsiTheme="minorHAnsi"/>
                <w:i/>
                <w:sz w:val="18"/>
              </w:rPr>
            </w:pPr>
          </w:p>
        </w:tc>
        <w:tc>
          <w:tcPr>
            <w:tcW w:w="1993" w:type="pct"/>
            <w:shd w:val="clear" w:color="auto" w:fill="auto"/>
          </w:tcPr>
          <w:p>
            <w:pPr>
              <w:spacing w:line="276" w:lineRule="auto"/>
              <w:rPr>
                <w:rFonts w:asciiTheme="minorHAnsi" w:hAnsiTheme="minorHAnsi"/>
                <w:i/>
                <w:sz w:val="18"/>
              </w:rPr>
            </w:pPr>
          </w:p>
        </w:tc>
      </w:tr>
    </w:tbl>
    <w:p>
      <w:pPr>
        <w:spacing w:line="276" w:lineRule="auto"/>
        <w:rPr>
          <w:rFonts w:asciiTheme="minorHAnsi" w:hAnsiTheme="minorHAnsi" w:cstheme="minorHAnsi"/>
          <w:b/>
          <w:sz w:val="22"/>
        </w:rPr>
      </w:pPr>
    </w:p>
    <w:p>
      <w:pPr>
        <w:spacing w:line="276" w:lineRule="auto"/>
        <w:rPr>
          <w:rFonts w:asciiTheme="minorHAnsi" w:hAnsiTheme="minorHAnsi" w:cstheme="minorHAnsi"/>
          <w:b/>
          <w:sz w:val="22"/>
        </w:rPr>
      </w:pPr>
      <w:r>
        <w:rPr>
          <w:rFonts w:asciiTheme="minorHAnsi" w:hAnsiTheme="minorHAnsi" w:cstheme="minorHAnsi"/>
          <w:b/>
          <w:sz w:val="22"/>
        </w:rPr>
        <w:t>3.2 Einhaltung des Mindestanteils von 2% nach Artikel 50 Abs. 7 c) VO (EU) Nr. 2021/2115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911"/>
        <w:gridCol w:w="3011"/>
        <w:gridCol w:w="2365"/>
      </w:tblGrid>
      <w:tr>
        <w:tc>
          <w:tcPr>
            <w:tcW w:w="795" w:type="pct"/>
            <w:shd w:val="clear" w:color="auto" w:fill="BFBFBF"/>
          </w:tcPr>
          <w:p>
            <w:pPr>
              <w:spacing w:line="276" w:lineRule="auto"/>
              <w:jc w:val="center"/>
              <w:rPr>
                <w:rFonts w:asciiTheme="minorHAnsi" w:hAnsiTheme="minorHAnsi"/>
                <w:b/>
                <w:sz w:val="22"/>
              </w:rPr>
            </w:pPr>
            <w:r>
              <w:rPr>
                <w:rFonts w:asciiTheme="minorHAnsi" w:hAnsiTheme="minorHAnsi"/>
                <w:b/>
                <w:sz w:val="22"/>
              </w:rPr>
              <w:t>Jahrestranche</w:t>
            </w:r>
          </w:p>
        </w:tc>
        <w:tc>
          <w:tcPr>
            <w:tcW w:w="1477" w:type="pct"/>
            <w:shd w:val="clear" w:color="auto" w:fill="BFBFBF"/>
          </w:tcPr>
          <w:p>
            <w:pPr>
              <w:spacing w:line="276" w:lineRule="auto"/>
              <w:jc w:val="center"/>
              <w:rPr>
                <w:rFonts w:asciiTheme="minorHAnsi" w:hAnsiTheme="minorHAnsi"/>
                <w:b/>
                <w:sz w:val="22"/>
              </w:rPr>
            </w:pPr>
            <w:r>
              <w:rPr>
                <w:rFonts w:asciiTheme="minorHAnsi" w:hAnsiTheme="minorHAnsi"/>
                <w:b/>
                <w:sz w:val="22"/>
              </w:rPr>
              <w:t xml:space="preserve">Gesamtausgaben </w:t>
            </w:r>
            <w:r>
              <w:rPr>
                <w:rFonts w:asciiTheme="minorHAnsi" w:hAnsiTheme="minorHAnsi"/>
                <w:b/>
                <w:sz w:val="22"/>
              </w:rPr>
              <w:lastRenderedPageBreak/>
              <w:t>Betriebsfonds</w:t>
            </w:r>
          </w:p>
        </w:tc>
        <w:tc>
          <w:tcPr>
            <w:tcW w:w="1528" w:type="pct"/>
            <w:shd w:val="clear" w:color="auto" w:fill="BFBFBF"/>
          </w:tcPr>
          <w:p>
            <w:pPr>
              <w:spacing w:line="276" w:lineRule="auto"/>
              <w:jc w:val="center"/>
              <w:rPr>
                <w:rFonts w:asciiTheme="minorHAnsi" w:hAnsiTheme="minorHAnsi"/>
                <w:b/>
                <w:sz w:val="22"/>
              </w:rPr>
            </w:pPr>
            <w:r>
              <w:rPr>
                <w:rFonts w:asciiTheme="minorHAnsi" w:hAnsiTheme="minorHAnsi"/>
                <w:b/>
                <w:sz w:val="22"/>
              </w:rPr>
              <w:lastRenderedPageBreak/>
              <w:t xml:space="preserve">Hiervon Ausgaben für </w:t>
            </w:r>
            <w:r>
              <w:rPr>
                <w:rFonts w:asciiTheme="minorHAnsi" w:hAnsiTheme="minorHAnsi"/>
                <w:b/>
                <w:sz w:val="22"/>
              </w:rPr>
              <w:lastRenderedPageBreak/>
              <w:t>Forschung und Entwicklung</w:t>
            </w:r>
          </w:p>
        </w:tc>
        <w:tc>
          <w:tcPr>
            <w:tcW w:w="1200" w:type="pct"/>
            <w:shd w:val="clear" w:color="auto" w:fill="BFBFBF"/>
          </w:tcPr>
          <w:p>
            <w:pPr>
              <w:spacing w:line="276" w:lineRule="auto"/>
              <w:jc w:val="center"/>
              <w:rPr>
                <w:rFonts w:asciiTheme="minorHAnsi" w:hAnsiTheme="minorHAnsi"/>
                <w:b/>
                <w:sz w:val="22"/>
              </w:rPr>
            </w:pPr>
            <w:r>
              <w:rPr>
                <w:rFonts w:asciiTheme="minorHAnsi" w:hAnsiTheme="minorHAnsi"/>
                <w:b/>
                <w:sz w:val="22"/>
              </w:rPr>
              <w:lastRenderedPageBreak/>
              <w:t>Prozentualer Anteil</w:t>
            </w: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r>
        <w:tc>
          <w:tcPr>
            <w:tcW w:w="795" w:type="pct"/>
            <w:shd w:val="clear" w:color="auto" w:fill="auto"/>
          </w:tcPr>
          <w:p>
            <w:pPr>
              <w:spacing w:line="276" w:lineRule="auto"/>
              <w:rPr>
                <w:rFonts w:asciiTheme="minorHAnsi" w:hAnsiTheme="minorHAnsi"/>
                <w:i/>
                <w:sz w:val="18"/>
              </w:rPr>
            </w:pPr>
          </w:p>
        </w:tc>
        <w:tc>
          <w:tcPr>
            <w:tcW w:w="1477" w:type="pct"/>
            <w:shd w:val="clear" w:color="auto" w:fill="auto"/>
          </w:tcPr>
          <w:p>
            <w:pPr>
              <w:spacing w:line="276" w:lineRule="auto"/>
              <w:rPr>
                <w:rFonts w:asciiTheme="minorHAnsi" w:hAnsiTheme="minorHAnsi"/>
                <w:i/>
                <w:sz w:val="18"/>
              </w:rPr>
            </w:pPr>
          </w:p>
        </w:tc>
        <w:tc>
          <w:tcPr>
            <w:tcW w:w="1528" w:type="pct"/>
            <w:shd w:val="clear" w:color="auto" w:fill="auto"/>
          </w:tcPr>
          <w:p>
            <w:pPr>
              <w:spacing w:line="276" w:lineRule="auto"/>
              <w:rPr>
                <w:rFonts w:asciiTheme="minorHAnsi" w:hAnsiTheme="minorHAnsi"/>
                <w:i/>
                <w:sz w:val="18"/>
              </w:rPr>
            </w:pPr>
          </w:p>
        </w:tc>
        <w:tc>
          <w:tcPr>
            <w:tcW w:w="1200" w:type="pct"/>
            <w:shd w:val="clear" w:color="auto" w:fill="auto"/>
          </w:tcPr>
          <w:p>
            <w:pPr>
              <w:spacing w:line="276" w:lineRule="auto"/>
              <w:rPr>
                <w:rFonts w:asciiTheme="minorHAnsi" w:hAnsiTheme="minorHAnsi"/>
                <w:i/>
                <w:sz w:val="18"/>
              </w:rPr>
            </w:pPr>
          </w:p>
        </w:tc>
      </w:tr>
    </w:tbl>
    <w:p>
      <w:pPr>
        <w:spacing w:after="200" w:line="276" w:lineRule="auto"/>
        <w:rPr>
          <w:rFonts w:asciiTheme="minorHAnsi" w:hAnsiTheme="minorHAnsi"/>
          <w:i/>
          <w:sz w:val="18"/>
        </w:rPr>
      </w:pPr>
    </w:p>
    <w:p>
      <w:pPr>
        <w:spacing w:after="120"/>
        <w:outlineLvl w:val="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after="120"/>
        <w:outlineLvl w:val="0"/>
        <w:rPr>
          <w:rFonts w:asciiTheme="minorHAnsi" w:hAnsiTheme="minorHAnsi" w:cstheme="minorHAnsi"/>
          <w:sz w:val="22"/>
        </w:rPr>
      </w:pPr>
    </w:p>
    <w:p>
      <w:pPr>
        <w:spacing w:line="276" w:lineRule="auto"/>
        <w:rPr>
          <w:rFonts w:asciiTheme="minorHAnsi" w:hAnsiTheme="minorHAnsi" w:cstheme="minorHAnsi"/>
          <w:b/>
          <w:sz w:val="22"/>
        </w:rPr>
      </w:pPr>
      <w:r>
        <w:rPr>
          <w:rFonts w:asciiTheme="minorHAnsi" w:hAnsiTheme="minorHAnsi" w:cstheme="minorHAnsi"/>
          <w:b/>
          <w:sz w:val="22"/>
        </w:rPr>
        <w:t xml:space="preserve">4.  Erwerb von unbebauten Grundstücken    </w:t>
      </w:r>
    </w:p>
    <w:p>
      <w:pPr>
        <w:pStyle w:val="Listenabsatz"/>
        <w:numPr>
          <w:ilvl w:val="0"/>
          <w:numId w:val="25"/>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25"/>
        </w:numPr>
        <w:spacing w:after="240"/>
        <w:rPr>
          <w:rFonts w:asciiTheme="minorHAnsi" w:hAnsiTheme="minorHAnsi" w:cstheme="minorHAnsi"/>
          <w:sz w:val="22"/>
        </w:rPr>
      </w:pPr>
      <w:r>
        <w:rPr>
          <w:rFonts w:asciiTheme="minorHAnsi" w:hAnsiTheme="minorHAnsi" w:cstheme="minorHAnsi"/>
          <w:sz w:val="22"/>
        </w:rPr>
        <w:t xml:space="preserve">Kurzbeschreibung: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5.  Leasing von materiellen Vermögenswerten</w:t>
      </w:r>
    </w:p>
    <w:p>
      <w:pPr>
        <w:pStyle w:val="Listenabsatz"/>
        <w:numPr>
          <w:ilvl w:val="0"/>
          <w:numId w:val="26"/>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26"/>
        </w:numPr>
        <w:spacing w:after="240"/>
        <w:rPr>
          <w:rFonts w:asciiTheme="minorHAnsi" w:hAnsiTheme="minorHAnsi" w:cstheme="minorHAnsi"/>
          <w:sz w:val="22"/>
        </w:rPr>
      </w:pPr>
      <w:r>
        <w:rPr>
          <w:rFonts w:asciiTheme="minorHAnsi" w:hAnsiTheme="minorHAnsi" w:cstheme="minorHAnsi"/>
          <w:sz w:val="22"/>
        </w:rPr>
        <w:t xml:space="preserve">Kurzbeschreibung: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 xml:space="preserve">6.  Erwerb von gebrauchtem Material  </w:t>
      </w:r>
    </w:p>
    <w:p>
      <w:pPr>
        <w:pStyle w:val="Listenabsatz"/>
        <w:numPr>
          <w:ilvl w:val="0"/>
          <w:numId w:val="27"/>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27"/>
        </w:numPr>
        <w:spacing w:after="240"/>
        <w:rPr>
          <w:rFonts w:asciiTheme="minorHAnsi" w:hAnsiTheme="minorHAnsi" w:cstheme="minorHAnsi"/>
          <w:sz w:val="22"/>
        </w:rPr>
      </w:pPr>
      <w:r>
        <w:rPr>
          <w:rFonts w:asciiTheme="minorHAnsi" w:hAnsiTheme="minorHAnsi" w:cstheme="minorHAnsi"/>
          <w:sz w:val="22"/>
        </w:rPr>
        <w:t xml:space="preserve">Kurzbeschreibung: </w:t>
      </w:r>
    </w:p>
    <w:p>
      <w:pPr>
        <w:pStyle w:val="Listenabsatz"/>
        <w:numPr>
          <w:ilvl w:val="0"/>
          <w:numId w:val="27"/>
        </w:numPr>
        <w:spacing w:after="240"/>
        <w:rPr>
          <w:rFonts w:asciiTheme="minorHAnsi" w:hAnsiTheme="minorHAnsi" w:cstheme="minorHAnsi"/>
          <w:sz w:val="22"/>
        </w:rPr>
      </w:pPr>
      <w:r>
        <w:rPr>
          <w:rFonts w:asciiTheme="minorHAnsi" w:hAnsiTheme="minorHAnsi" w:cstheme="minorHAnsi"/>
          <w:sz w:val="22"/>
        </w:rPr>
        <w:t xml:space="preserve">Nachweis, dass die Investition in den letzten fünf Jahren nicht mit Unterstützung der EU oder des Mitgliedsstaates erworben wurde.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 xml:space="preserve">7. Miete von physischen Vermögenswerten </w:t>
      </w:r>
    </w:p>
    <w:p>
      <w:pPr>
        <w:pStyle w:val="Listenabsatz"/>
        <w:numPr>
          <w:ilvl w:val="0"/>
          <w:numId w:val="28"/>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28"/>
        </w:numPr>
        <w:spacing w:after="240"/>
        <w:rPr>
          <w:rFonts w:asciiTheme="minorHAnsi" w:hAnsiTheme="minorHAnsi" w:cstheme="minorHAnsi"/>
          <w:sz w:val="22"/>
        </w:rPr>
      </w:pPr>
      <w:r>
        <w:rPr>
          <w:rFonts w:asciiTheme="minorHAnsi" w:hAnsiTheme="minorHAnsi" w:cstheme="minorHAnsi"/>
          <w:sz w:val="22"/>
        </w:rPr>
        <w:t xml:space="preserve">Kurzbeschreibung: </w:t>
      </w:r>
    </w:p>
    <w:p>
      <w:pPr>
        <w:pStyle w:val="Listenabsatz"/>
        <w:numPr>
          <w:ilvl w:val="0"/>
          <w:numId w:val="28"/>
        </w:numPr>
        <w:spacing w:after="240"/>
        <w:rPr>
          <w:rFonts w:asciiTheme="minorHAnsi" w:hAnsiTheme="minorHAnsi" w:cstheme="minorHAnsi"/>
          <w:sz w:val="22"/>
        </w:rPr>
      </w:pPr>
      <w:r>
        <w:rPr>
          <w:rFonts w:asciiTheme="minorHAnsi" w:hAnsiTheme="minorHAnsi" w:cstheme="minorHAnsi"/>
          <w:sz w:val="22"/>
        </w:rPr>
        <w:t xml:space="preserve">Nachweis, dass die Miete als Alternative zum Kauf wirtschaftlich gerechtfertigt ist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t> </w:t>
      </w:r>
      <w:r>
        <w:t> </w:t>
      </w:r>
      <w:r>
        <w:t> </w:t>
      </w:r>
      <w:r>
        <w:t> </w:t>
      </w:r>
      <w: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t> </w:t>
      </w:r>
      <w:r>
        <w:t> </w:t>
      </w:r>
      <w:r>
        <w:t> </w:t>
      </w:r>
      <w:r>
        <w:t> </w:t>
      </w:r>
      <w: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 xml:space="preserve">8. Anmerkungen, sofern Drittlandsware bei Maßnahmen eine Rolle spielt                                       </w:t>
      </w:r>
    </w:p>
    <w:p>
      <w:pPr>
        <w:pStyle w:val="Listenabsatz"/>
        <w:numPr>
          <w:ilvl w:val="0"/>
          <w:numId w:val="29"/>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29"/>
        </w:numPr>
        <w:spacing w:after="240"/>
        <w:rPr>
          <w:rFonts w:asciiTheme="minorHAnsi" w:hAnsiTheme="minorHAnsi" w:cstheme="minorHAnsi"/>
          <w:sz w:val="22"/>
        </w:rPr>
      </w:pPr>
      <w:r>
        <w:rPr>
          <w:rFonts w:asciiTheme="minorHAnsi" w:hAnsiTheme="minorHAnsi" w:cstheme="minorHAnsi"/>
          <w:sz w:val="22"/>
        </w:rPr>
        <w:t xml:space="preserve">Kurzbeschreibung: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t> </w:t>
      </w:r>
      <w:r>
        <w:t> </w:t>
      </w:r>
      <w:r>
        <w:t> </w:t>
      </w:r>
      <w:r>
        <w:t> </w:t>
      </w:r>
      <w: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t> </w:t>
      </w:r>
      <w:r>
        <w:t> </w:t>
      </w:r>
      <w:r>
        <w:t> </w:t>
      </w:r>
      <w:r>
        <w:t> </w:t>
      </w:r>
      <w: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 xml:space="preserve">9. Anmerkungen, sofern sonstige Zukaufsware (Nicht-Mitgliederware) bei Maßnahmen eine Rolle spielt.   </w:t>
      </w:r>
    </w:p>
    <w:p>
      <w:pPr>
        <w:pStyle w:val="Listenabsatz"/>
        <w:numPr>
          <w:ilvl w:val="0"/>
          <w:numId w:val="30"/>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30"/>
        </w:numPr>
        <w:spacing w:after="240"/>
        <w:rPr>
          <w:rFonts w:asciiTheme="minorHAnsi" w:hAnsiTheme="minorHAnsi" w:cstheme="minorHAnsi"/>
          <w:sz w:val="22"/>
        </w:rPr>
      </w:pPr>
      <w:r>
        <w:rPr>
          <w:rFonts w:asciiTheme="minorHAnsi" w:hAnsiTheme="minorHAnsi" w:cstheme="minorHAnsi"/>
          <w:sz w:val="22"/>
        </w:rPr>
        <w:lastRenderedPageBreak/>
        <w:t xml:space="preserve">Kurzbeschreibung, Art und Herkunft der Zukaufsware mit prozentualem und wertmäßigem Anteil am Umsatz bzw. an der umgeschlagenen Menge bezogen auf die jeweiligen Maßnahmen/Aktionen: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line="276" w:lineRule="auto"/>
        <w:rPr>
          <w:rFonts w:asciiTheme="minorHAnsi" w:hAnsiTheme="minorHAnsi" w:cstheme="minorHAnsi"/>
          <w:b/>
          <w:sz w:val="22"/>
        </w:rPr>
      </w:pPr>
      <w:r>
        <w:rPr>
          <w:rFonts w:asciiTheme="minorHAnsi" w:hAnsiTheme="minorHAnsi" w:cstheme="minorHAnsi"/>
          <w:b/>
          <w:sz w:val="22"/>
        </w:rPr>
        <w:t xml:space="preserve">10. Anmerkungen, sofern „andere Tätigkeiten“ bei Maßnahmen eine Rolle spielen.                                       </w:t>
      </w:r>
    </w:p>
    <w:p>
      <w:pPr>
        <w:pStyle w:val="Listenabsatz"/>
        <w:numPr>
          <w:ilvl w:val="0"/>
          <w:numId w:val="31"/>
        </w:numPr>
        <w:spacing w:after="240"/>
        <w:rPr>
          <w:rFonts w:asciiTheme="minorHAnsi" w:hAnsiTheme="minorHAnsi" w:cstheme="minorHAnsi"/>
          <w:sz w:val="22"/>
        </w:rPr>
      </w:pPr>
      <w:r>
        <w:rPr>
          <w:rFonts w:asciiTheme="minorHAnsi" w:hAnsiTheme="minorHAnsi" w:cstheme="minorHAnsi"/>
          <w:sz w:val="22"/>
        </w:rPr>
        <w:t xml:space="preserve">betroffene Maßnahme/Intervention: </w:t>
      </w:r>
    </w:p>
    <w:p>
      <w:pPr>
        <w:pStyle w:val="Listenabsatz"/>
        <w:numPr>
          <w:ilvl w:val="0"/>
          <w:numId w:val="31"/>
        </w:numPr>
        <w:spacing w:after="240"/>
        <w:rPr>
          <w:rFonts w:asciiTheme="minorHAnsi" w:hAnsiTheme="minorHAnsi" w:cstheme="minorHAnsi"/>
          <w:sz w:val="22"/>
        </w:rPr>
      </w:pPr>
      <w:r>
        <w:rPr>
          <w:rFonts w:asciiTheme="minorHAnsi" w:hAnsiTheme="minorHAnsi" w:cstheme="minorHAnsi"/>
          <w:sz w:val="22"/>
        </w:rPr>
        <w:t xml:space="preserve">Kurzbeschreibung: </w:t>
      </w:r>
    </w:p>
    <w:p>
      <w:pPr>
        <w:spacing w:after="240"/>
        <w:ind w:left="360"/>
        <w:rPr>
          <w:rFonts w:asciiTheme="minorHAnsi" w:hAnsiTheme="minorHAnsi" w:cstheme="minorHAnsi"/>
          <w:sz w:val="22"/>
        </w:rPr>
      </w:pPr>
      <w:r>
        <w:rPr>
          <w:rFonts w:asciiTheme="minorHAnsi" w:hAnsiTheme="minorHAnsi" w:cstheme="minorHAnsi"/>
          <w:sz w:val="22"/>
        </w:rPr>
        <w:t xml:space="preserve">Anlage Nr.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r>
        <w:rPr>
          <w:rFonts w:asciiTheme="minorHAnsi" w:hAnsiTheme="minorHAnsi" w:cstheme="minorHAnsi"/>
          <w:sz w:val="22"/>
        </w:rPr>
        <w:t xml:space="preserve">: </w:t>
      </w:r>
      <w:r>
        <w:rPr>
          <w:rFonts w:asciiTheme="minorHAnsi" w:hAnsiTheme="minorHAnsi" w:cstheme="minorHAnsi"/>
          <w:sz w:val="22"/>
        </w:rPr>
        <w:fldChar w:fldCharType="begin">
          <w:ffData>
            <w:name w:val="Text26"/>
            <w:enabled/>
            <w:calcOnExit w:val="0"/>
            <w:textInput/>
          </w:ffData>
        </w:fldChar>
      </w:r>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t> </w:t>
      </w:r>
      <w:r>
        <w:rPr>
          <w:rFonts w:asciiTheme="minorHAnsi" w:hAnsiTheme="minorHAnsi" w:cstheme="minorHAnsi"/>
          <w:sz w:val="22"/>
        </w:rPr>
        <w:fldChar w:fldCharType="end"/>
      </w:r>
    </w:p>
    <w:p>
      <w:pPr>
        <w:spacing w:after="200" w:line="276" w:lineRule="auto"/>
        <w:rPr>
          <w:rFonts w:asciiTheme="minorHAnsi" w:hAnsiTheme="minorHAnsi"/>
          <w:i/>
          <w:sz w:val="18"/>
        </w:rPr>
      </w:pPr>
    </w:p>
    <w:p>
      <w:pPr>
        <w:spacing w:after="200" w:line="276" w:lineRule="auto"/>
        <w:rPr>
          <w:rFonts w:asciiTheme="minorHAnsi" w:hAnsiTheme="minorHAnsi"/>
          <w:i/>
          <w:sz w:val="18"/>
        </w:rPr>
      </w:pPr>
    </w:p>
    <w:p>
      <w:pPr>
        <w:spacing w:after="200" w:line="276" w:lineRule="auto"/>
        <w:rPr>
          <w:rFonts w:asciiTheme="minorHAnsi" w:hAnsiTheme="minorHAnsi"/>
          <w:i/>
          <w:sz w:val="18"/>
        </w:rPr>
      </w:pPr>
    </w:p>
    <w:p>
      <w:pPr>
        <w:spacing w:after="200" w:line="276" w:lineRule="auto"/>
        <w:rPr>
          <w:rFonts w:asciiTheme="minorHAnsi" w:hAnsiTheme="minorHAnsi"/>
          <w:i/>
          <w:sz w:val="18"/>
        </w:rPr>
      </w:pPr>
    </w:p>
    <w:p>
      <w:pPr>
        <w:spacing w:after="200" w:line="276" w:lineRule="auto"/>
        <w:rPr>
          <w:rFonts w:asciiTheme="minorHAnsi" w:hAnsiTheme="minorHAnsi"/>
          <w:i/>
          <w:sz w:val="18"/>
        </w:rPr>
      </w:pPr>
    </w:p>
    <w:p>
      <w:pPr>
        <w:spacing w:after="200" w:line="276" w:lineRule="auto"/>
        <w:rPr>
          <w:rFonts w:asciiTheme="minorHAnsi" w:hAnsiTheme="minorHAnsi"/>
          <w:i/>
          <w:sz w:val="18"/>
        </w:rPr>
      </w:pPr>
      <w:r>
        <w:rPr>
          <w:rFonts w:asciiTheme="minorHAnsi" w:hAnsiTheme="minorHAnsi"/>
          <w:i/>
          <w:sz w:val="18"/>
        </w:rPr>
        <w:br w:type="page"/>
      </w:r>
    </w:p>
    <w:p>
      <w:pPr>
        <w:rPr>
          <w:rFonts w:asciiTheme="minorHAnsi" w:hAnsiTheme="minorHAnsi" w:cstheme="minorHAnsi"/>
          <w:b/>
          <w:sz w:val="28"/>
          <w:szCs w:val="24"/>
          <w:u w:val="single"/>
        </w:rPr>
      </w:pPr>
      <w:r>
        <w:rPr>
          <w:rFonts w:asciiTheme="minorHAnsi" w:hAnsiTheme="minorHAnsi" w:cstheme="minorHAnsi"/>
          <w:b/>
          <w:sz w:val="28"/>
          <w:szCs w:val="24"/>
        </w:rPr>
        <w:lastRenderedPageBreak/>
        <w:t xml:space="preserve">G   </w:t>
      </w:r>
      <w:r>
        <w:rPr>
          <w:rFonts w:asciiTheme="minorHAnsi" w:hAnsiTheme="minorHAnsi" w:cstheme="minorHAnsi"/>
          <w:b/>
          <w:sz w:val="28"/>
          <w:szCs w:val="24"/>
          <w:u w:val="single"/>
        </w:rPr>
        <w:t xml:space="preserve">Verpflichtungen und Erklärungen </w:t>
      </w:r>
      <w:r>
        <w:rPr>
          <w:rFonts w:asciiTheme="minorHAnsi" w:hAnsiTheme="minorHAnsi" w:cstheme="minorHAnsi"/>
          <w:sz w:val="18"/>
        </w:rPr>
        <w:t>(§11 Abs. 2 Nr. 10 OGErzeugerOrgDV)</w:t>
      </w:r>
    </w:p>
    <w:p>
      <w:pPr>
        <w:rPr>
          <w:rFonts w:asciiTheme="minorHAnsi" w:hAnsiTheme="minorHAnsi" w:cstheme="minorHAnsi"/>
          <w:b/>
          <w:sz w:val="28"/>
          <w:szCs w:val="24"/>
          <w:u w:val="single"/>
        </w:rPr>
      </w:pPr>
    </w:p>
    <w:p>
      <w:pPr>
        <w:pStyle w:val="Listenabsatz"/>
        <w:numPr>
          <w:ilvl w:val="0"/>
          <w:numId w:val="18"/>
        </w:numPr>
        <w:outlineLvl w:val="0"/>
        <w:rPr>
          <w:rFonts w:asciiTheme="minorHAnsi" w:hAnsiTheme="minorHAnsi" w:cstheme="minorHAnsi"/>
          <w:b/>
          <w:sz w:val="22"/>
          <w:szCs w:val="22"/>
        </w:rPr>
      </w:pPr>
      <w:r>
        <w:rPr>
          <w:rFonts w:asciiTheme="minorHAnsi" w:hAnsiTheme="minorHAnsi" w:cstheme="minorHAnsi"/>
          <w:b/>
          <w:sz w:val="22"/>
          <w:szCs w:val="22"/>
        </w:rPr>
        <w:t>Die Erzeugerorganisation verpflichtet sich,</w:t>
      </w:r>
    </w:p>
    <w:p>
      <w:pPr>
        <w:jc w:val="both"/>
        <w:rPr>
          <w:rFonts w:asciiTheme="minorHAnsi" w:hAnsiTheme="minorHAnsi" w:cstheme="minorHAnsi"/>
          <w:b/>
          <w:sz w:val="22"/>
          <w:szCs w:val="22"/>
        </w:rPr>
      </w:pP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die einschlägigen Bestimmungen der Verordnung (EU) 2021/2115, der Delegierten Verordnung (EU) 2022/126, der Verordnung (EU) Nr. 1307/2013, der Verordnung (EU) Nr. 1308/2013, der Del.VO (EU) Nr. 2017/891</w:t>
      </w:r>
      <w:r>
        <w:rPr>
          <w:rFonts w:asciiTheme="minorHAnsi" w:hAnsiTheme="minorHAnsi" w:cstheme="minorHAnsi"/>
          <w:color w:val="808080" w:themeColor="background1" w:themeShade="80"/>
          <w:sz w:val="22"/>
          <w:szCs w:val="22"/>
        </w:rPr>
        <w:t xml:space="preserve"> </w:t>
      </w:r>
      <w:r>
        <w:rPr>
          <w:rFonts w:asciiTheme="minorHAnsi" w:hAnsiTheme="minorHAnsi" w:cstheme="minorHAnsi"/>
          <w:sz w:val="22"/>
          <w:szCs w:val="22"/>
        </w:rPr>
        <w:t xml:space="preserve">und der OGErzeugerOrgDV in den jeweils geltenden Fassungen einzuhalten, </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Nachfragen der Bewilligungsbehörde zum Antrag auf Genehmigung des operationellen Programms zeitnah, wahrheitsgemäß und vollständig zu beantworten, </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der Bewilligungsbehörde Zugang zu allen ihren Einrichtungen, ihren Mitgliedern, Tochtergesellschaften  einschließlich der Finanzbuchhaltung zu gewähren,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die erforderlichen Kontrollen zu gestatten und die dazu notwendigen Unterlagen vorzulegen, </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die von der zuständigen Behörde zur Verfügung gestellten Formulare zu verwenden,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die einschlägigen Melde- und Berichtspflichten fristgerecht einzuhalten,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notwendige Angaben zu statistischen Zwecken zu leisten,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beihilferelevante Tatbestände der Bewilligungsbehörde unverzüglich anzuzeigen,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Aufzeichnungen, Belege oder Bücher für die Dauer von sieben Jahren nach Abschluss des jeweiligen operationellen Programms aufzubewahren, jedoch mindestens bis zum Ablauf der längsten Zweckbindungsfrist, (§24 Abs. 2 OGErzeugerOrgDV), </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keine Ausgaben über den Betriebsfonds zu finanzieren, die nach Anhang II VO (EU) 2022/126 von einer Förderung ausgeschlossen sind,</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Kündigungen von Erzeugern (Mitgliedern) der Bewilligungsstelle mitzuteilen,</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 xml:space="preserve">mit dem Inhalt der Anlage „Erklärung zum Datenschutz“ einverstanden zu sein und zu unterzeichnen, </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mit dem Inhalt der Anlage „Transparenzinitiative“ einverstanden zu sein und zu unterzeichnen.</w:t>
      </w:r>
    </w:p>
    <w:p>
      <w:pPr>
        <w:jc w:val="both"/>
        <w:rPr>
          <w:rFonts w:asciiTheme="minorHAnsi" w:hAnsiTheme="minorHAnsi" w:cstheme="minorHAnsi"/>
          <w:sz w:val="22"/>
          <w:szCs w:val="22"/>
        </w:rPr>
      </w:pPr>
    </w:p>
    <w:p>
      <w:pPr>
        <w:pStyle w:val="Listenabsatz"/>
        <w:numPr>
          <w:ilvl w:val="0"/>
          <w:numId w:val="18"/>
        </w:numPr>
        <w:outlineLvl w:val="0"/>
        <w:rPr>
          <w:rFonts w:asciiTheme="minorHAnsi" w:hAnsiTheme="minorHAnsi" w:cstheme="minorHAnsi"/>
          <w:b/>
          <w:sz w:val="22"/>
          <w:szCs w:val="22"/>
        </w:rPr>
      </w:pPr>
      <w:r>
        <w:rPr>
          <w:rFonts w:asciiTheme="minorHAnsi" w:hAnsiTheme="minorHAnsi" w:cstheme="minorHAnsi"/>
          <w:b/>
          <w:sz w:val="22"/>
          <w:szCs w:val="22"/>
        </w:rPr>
        <w:t>Die Erzeugerorganisation versichert, dass</w:t>
      </w:r>
    </w:p>
    <w:p>
      <w:pPr>
        <w:jc w:val="both"/>
        <w:rPr>
          <w:rFonts w:asciiTheme="minorHAnsi" w:hAnsiTheme="minorHAnsi" w:cstheme="minorHAnsi"/>
          <w:b/>
          <w:sz w:val="22"/>
          <w:szCs w:val="22"/>
        </w:rPr>
      </w:pP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die Anerkennungsvoraussetzungen nach den geltenden Bestimmungen weiterhin gegeben sind, </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der Betriebsfonds entsprechend den Vorgaben der VO (EU) Nr. 1308/2013 und Anforderungen des § 10 der OGErzeugerOrgDV eingerichtet, finanziert und verwaltet wird,</w:t>
      </w:r>
    </w:p>
    <w:p>
      <w:pPr>
        <w:pStyle w:val="Listenabsatz"/>
        <w:numPr>
          <w:ilvl w:val="0"/>
          <w:numId w:val="9"/>
        </w:numPr>
        <w:jc w:val="both"/>
        <w:rPr>
          <w:rFonts w:asciiTheme="minorHAnsi" w:hAnsiTheme="minorHAnsi" w:cstheme="minorHAnsi"/>
          <w:sz w:val="22"/>
          <w:szCs w:val="22"/>
        </w:rPr>
      </w:pPr>
      <w:r>
        <w:rPr>
          <w:rFonts w:asciiTheme="minorHAnsi" w:hAnsiTheme="minorHAnsi" w:cstheme="minorHAnsi"/>
          <w:sz w:val="22"/>
          <w:szCs w:val="22"/>
        </w:rPr>
        <w:t>der Betriebsfonds ausschließlich der Finanzierung des genehmigten OP dient (Art. 51 Abs. 2 VO (EU) 2021/2115),</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für die Maßnahmen des operationellen Programms weder mittelbar noch unmittelbar eine andere Unions- oder nationale Finanzierung für Maßnahmen beantragt wurde, erhalten hat, beantragen oder erhalten wird, die im Rahmen der VO (EU) 2021/2115 in Betracht kommen,</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das vorgelegte OP durch die zuständigen Gremien genehmigt wurde, </w:t>
      </w:r>
    </w:p>
    <w:p>
      <w:pPr>
        <w:pStyle w:val="Listenabsatz"/>
        <w:numPr>
          <w:ilvl w:val="0"/>
          <w:numId w:val="12"/>
        </w:numPr>
        <w:jc w:val="both"/>
        <w:rPr>
          <w:rFonts w:asciiTheme="minorHAnsi" w:hAnsiTheme="minorHAnsi" w:cstheme="minorHAnsi"/>
          <w:sz w:val="22"/>
          <w:szCs w:val="22"/>
        </w:rPr>
      </w:pPr>
      <w:r>
        <w:rPr>
          <w:rFonts w:asciiTheme="minorHAnsi" w:hAnsiTheme="minorHAnsi" w:cstheme="minorHAnsi"/>
          <w:sz w:val="22"/>
          <w:szCs w:val="22"/>
        </w:rPr>
        <w:t>mit den</w:t>
      </w:r>
      <w:r>
        <w:rPr>
          <w:sz w:val="22"/>
          <w:szCs w:val="22"/>
        </w:rPr>
        <w:t xml:space="preserve"> </w:t>
      </w:r>
      <w:r>
        <w:rPr>
          <w:rFonts w:asciiTheme="minorHAnsi" w:hAnsiTheme="minorHAnsi" w:cstheme="minorHAnsi"/>
          <w:sz w:val="22"/>
          <w:szCs w:val="22"/>
        </w:rPr>
        <w:t>Maßnahmen noch nicht begonnen wurde. Die Durchführung der Maßnahmen, insbesondere die Beauftragung von Leistungen wird erst nach der Genehmigung des OP erfolgen,</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die Angaben im Antrag und den Anlagen vollständig und richtig erfolgt sind, </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ihr bewusst ist, dass es sich bei ihren Angaben um subventionsrechtliche Tatsachen und förderrelevante Angaben handelt,</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sie sich nicht in Schwierigkeiten im Sinne der „Leitlinien für staatliche Beihilfen zur Rettung und Umstrukturierung nichtfinanzieller Unternehmen in Schwierigkeiten“ vom 31. Juli 2014 (ABl. EU 2014/C 249/01) befindet ist. </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kein Insolvenzverfahren beantragt oder eröffnet ist,</w:t>
      </w: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die Hinweise über die Veröffentlichung der Förderdaten gemäß Art. 111 ff. der Verordnung (EU) Nr. 1306/2013 in Verbindung mit Art 57 ff. der Durchführungsverordnung (EU) </w:t>
      </w:r>
      <w:r>
        <w:rPr>
          <w:rFonts w:asciiTheme="minorHAnsi" w:hAnsiTheme="minorHAnsi"/>
          <w:sz w:val="22"/>
          <w:szCs w:val="22"/>
        </w:rPr>
        <w:t xml:space="preserve">Nr. </w:t>
      </w:r>
      <w:r>
        <w:rPr>
          <w:rFonts w:asciiTheme="minorHAnsi" w:hAnsiTheme="minorHAnsi" w:cstheme="minorHAnsi"/>
          <w:sz w:val="22"/>
          <w:szCs w:val="22"/>
        </w:rPr>
        <w:t>908/2014 bzw. Art. 98 ff. der Verordnung (EU) 2021/2116 i.V.m. Art. 58 ff. der Durchführungsverordnung (EU) 2022/128 sowie die Hinweise zu den Informationspflichten bei der Erhebung personenbezogener Daten nach Art. 13 und 14 der Datenschutz-Grundverordnung (DSGVO) zur Kenntnis genommen wurden.</w:t>
      </w:r>
    </w:p>
    <w:p>
      <w:pPr>
        <w:ind w:left="360"/>
        <w:jc w:val="both"/>
        <w:rPr>
          <w:rFonts w:asciiTheme="minorHAnsi" w:hAnsiTheme="minorHAnsi" w:cstheme="minorHAnsi"/>
          <w:sz w:val="22"/>
          <w:szCs w:val="22"/>
        </w:rPr>
      </w:pPr>
    </w:p>
    <w:p>
      <w:pPr>
        <w:ind w:left="360"/>
        <w:jc w:val="both"/>
        <w:rPr>
          <w:rFonts w:asciiTheme="minorHAnsi" w:hAnsiTheme="minorHAnsi" w:cstheme="minorHAnsi"/>
          <w:sz w:val="22"/>
          <w:szCs w:val="22"/>
        </w:rPr>
      </w:pPr>
    </w:p>
    <w:p>
      <w:pPr>
        <w:pStyle w:val="Listenabsatz"/>
        <w:numPr>
          <w:ilvl w:val="0"/>
          <w:numId w:val="18"/>
        </w:numPr>
        <w:outlineLvl w:val="0"/>
        <w:rPr>
          <w:rFonts w:asciiTheme="minorHAnsi" w:hAnsiTheme="minorHAnsi" w:cstheme="minorHAnsi"/>
          <w:b/>
          <w:sz w:val="22"/>
          <w:szCs w:val="22"/>
        </w:rPr>
      </w:pPr>
      <w:r>
        <w:rPr>
          <w:rFonts w:asciiTheme="minorHAnsi" w:hAnsiTheme="minorHAnsi" w:cstheme="minorHAnsi"/>
          <w:b/>
          <w:sz w:val="22"/>
          <w:szCs w:val="22"/>
        </w:rPr>
        <w:lastRenderedPageBreak/>
        <w:t xml:space="preserve">Der Erzeugerorganisation ist bekannt, dass </w:t>
      </w:r>
    </w:p>
    <w:p>
      <w:pPr>
        <w:ind w:left="360"/>
        <w:jc w:val="both"/>
        <w:rPr>
          <w:rFonts w:asciiTheme="minorHAnsi" w:hAnsiTheme="minorHAnsi" w:cstheme="minorHAnsi"/>
          <w:sz w:val="22"/>
          <w:szCs w:val="22"/>
        </w:rPr>
      </w:pPr>
    </w:p>
    <w:p>
      <w:pPr>
        <w:pStyle w:val="Listenabsatz"/>
        <w:numPr>
          <w:ilvl w:val="0"/>
          <w:numId w:val="8"/>
        </w:numPr>
        <w:rPr>
          <w:rFonts w:asciiTheme="minorHAnsi" w:hAnsiTheme="minorHAnsi" w:cstheme="minorHAnsi"/>
          <w:sz w:val="22"/>
          <w:szCs w:val="22"/>
        </w:rPr>
      </w:pPr>
      <w:r>
        <w:rPr>
          <w:rFonts w:asciiTheme="minorHAnsi" w:hAnsiTheme="minorHAnsi" w:cstheme="minorHAnsi"/>
          <w:sz w:val="22"/>
          <w:szCs w:val="22"/>
        </w:rPr>
        <w:t>die im operationellen Programm aufgeführten Maßnahmen entsprechend dem Zeitplan durchzuführen sind,</w:t>
      </w:r>
    </w:p>
    <w:p>
      <w:pPr>
        <w:pStyle w:val="Listenabsatz"/>
        <w:numPr>
          <w:ilvl w:val="0"/>
          <w:numId w:val="8"/>
        </w:numPr>
        <w:rPr>
          <w:rFonts w:asciiTheme="minorHAnsi" w:hAnsiTheme="minorHAnsi" w:cstheme="minorHAnsi"/>
          <w:i/>
          <w:sz w:val="22"/>
          <w:szCs w:val="22"/>
        </w:rPr>
      </w:pPr>
      <w:r>
        <w:rPr>
          <w:rFonts w:asciiTheme="minorHAnsi" w:hAnsiTheme="minorHAnsi" w:cstheme="minorHAnsi"/>
          <w:sz w:val="22"/>
          <w:szCs w:val="22"/>
        </w:rPr>
        <w:t>Änderungen des OP, die über die Regelungen des §12 Abs. 3) OGErzeugerOrgDV hinausgehen, schriftlich zu beantragen sind und Änderungen von für nachfolgende Jahre bis zum 15.09 des laufenden Jahres zu stellen sind,</w:t>
      </w:r>
    </w:p>
    <w:p>
      <w:pPr>
        <w:pStyle w:val="Listenabsatz"/>
        <w:numPr>
          <w:ilvl w:val="0"/>
          <w:numId w:val="8"/>
        </w:numPr>
        <w:rPr>
          <w:rFonts w:asciiTheme="minorHAnsi" w:hAnsiTheme="minorHAnsi" w:cstheme="minorHAnsi"/>
          <w:i/>
          <w:sz w:val="22"/>
          <w:szCs w:val="22"/>
        </w:rPr>
      </w:pPr>
      <w:r>
        <w:rPr>
          <w:rFonts w:asciiTheme="minorHAnsi" w:hAnsiTheme="minorHAnsi" w:cstheme="minorHAnsi"/>
          <w:sz w:val="22"/>
          <w:szCs w:val="22"/>
        </w:rPr>
        <w:t>jede förderrelevante Änderung der Verhältnisse unverzüglich schriftlich der Bewilligungsbehörde mitzuteilen sind. Ebenfalls ist jede Nichteinhaltung von Anerkennungsvoraussetzungen - auch in Fällen höherer Gewalt - der Bewilligungsbehörde unter Angabe der Gründe unverzüglich schriftlich mitzuteilen. (Änderungsanträge nach Art. 34 der Del.VO (EU) Nr. 2017/891 bleiben davon unberührt),</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Die beigefügten Anlagen und Nachweise Bestandteile dieses Antrages sind und damit hinsichtlich der rechtlichen Bestimmungen den Angaben in diesem Antrag gleichstehen und es sich bei diesen Angaben um subventionsrechtliche Tatsachen und förderrelevante Angaben handelt,</w:t>
      </w:r>
    </w:p>
    <w:p>
      <w:pPr>
        <w:numPr>
          <w:ilvl w:val="0"/>
          <w:numId w:val="8"/>
        </w:numPr>
        <w:jc w:val="both"/>
        <w:rPr>
          <w:rFonts w:asciiTheme="minorHAnsi" w:hAnsiTheme="minorHAnsi" w:cstheme="minorHAnsi"/>
          <w:sz w:val="22"/>
          <w:szCs w:val="22"/>
        </w:rPr>
      </w:pPr>
      <w:r>
        <w:rPr>
          <w:rFonts w:asciiTheme="minorHAnsi" w:hAnsiTheme="minorHAnsi" w:cstheme="minorHAnsi"/>
          <w:sz w:val="22"/>
          <w:szCs w:val="22"/>
        </w:rPr>
        <w:t>dass die im Zusammenhang mit dem beantragten Zuschuss stehenden Daten auf Datenträgern der zuständigen Behörden gespeichert werden.</w:t>
      </w:r>
    </w:p>
    <w:p>
      <w:pPr>
        <w:ind w:left="360"/>
        <w:jc w:val="both"/>
        <w:rPr>
          <w:rFonts w:asciiTheme="minorHAnsi" w:hAnsiTheme="minorHAnsi" w:cstheme="minorHAnsi"/>
          <w:sz w:val="22"/>
          <w:szCs w:val="22"/>
        </w:rPr>
      </w:pPr>
    </w:p>
    <w:p>
      <w:pPr>
        <w:jc w:val="both"/>
        <w:rPr>
          <w:rFonts w:asciiTheme="minorHAnsi" w:hAnsiTheme="minorHAnsi" w:cstheme="minorHAnsi"/>
          <w:b/>
          <w:sz w:val="22"/>
          <w:szCs w:val="22"/>
        </w:rPr>
      </w:pPr>
      <w:r>
        <w:rPr>
          <w:rFonts w:asciiTheme="minorHAnsi" w:hAnsiTheme="minorHAnsi" w:cstheme="minorHAnsi"/>
          <w:b/>
          <w:sz w:val="22"/>
          <w:szCs w:val="22"/>
        </w:rPr>
        <w:t>Bestätigung</w:t>
      </w:r>
    </w:p>
    <w:p>
      <w:pPr>
        <w:pStyle w:val="Listenabsatz"/>
        <w:rPr>
          <w:rFonts w:asciiTheme="minorHAnsi" w:hAnsiTheme="minorHAnsi" w:cstheme="minorHAnsi"/>
          <w:sz w:val="22"/>
          <w:szCs w:val="22"/>
        </w:rPr>
      </w:pPr>
    </w:p>
    <w:p>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Es wird bestätigt, dass das operationelle Programm mit den Zielen des GAP-Strategieplans übereinstimmt. </w:t>
      </w:r>
    </w:p>
    <w:p>
      <w:pPr>
        <w:rPr>
          <w:rFonts w:asciiTheme="minorHAnsi" w:hAnsiTheme="minorHAnsi" w:cstheme="minorHAnsi"/>
          <w:sz w:val="22"/>
          <w:szCs w:val="22"/>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sz w:val="22"/>
        </w:rPr>
      </w:pPr>
    </w:p>
    <w:p>
      <w:pPr>
        <w:ind w:firstLine="360"/>
        <w:rPr>
          <w:rFonts w:asciiTheme="minorHAnsi" w:hAnsiTheme="minorHAnsi" w:cstheme="minorHAnsi"/>
          <w:sz w:val="22"/>
          <w:u w:val="single"/>
        </w:rPr>
      </w:pPr>
      <w:r>
        <w:rPr>
          <w:rFonts w:asciiTheme="minorHAnsi" w:hAnsiTheme="minorHAnsi" w:cstheme="minorHAnsi"/>
          <w:sz w:val="22"/>
          <w:u w:val="single"/>
        </w:rPr>
        <w:t>__________________________________</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u w:val="single"/>
        </w:rPr>
        <w:t>__________________________________</w:t>
      </w:r>
    </w:p>
    <w:p>
      <w:pPr>
        <w:ind w:firstLine="360"/>
        <w:rPr>
          <w:rFonts w:asciiTheme="minorHAnsi" w:hAnsiTheme="minorHAnsi" w:cstheme="minorHAnsi"/>
          <w:sz w:val="22"/>
        </w:rPr>
      </w:pPr>
      <w:r>
        <w:rPr>
          <w:rFonts w:asciiTheme="minorHAnsi" w:hAnsiTheme="minorHAnsi" w:cstheme="minorHAnsi"/>
          <w:sz w:val="22"/>
        </w:rPr>
        <w:t xml:space="preserve">Ort, Datum </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rechtsverbindliche Unterschrift(en), Funktion</w:t>
      </w:r>
    </w:p>
    <w:p>
      <w:pPr>
        <w:spacing w:after="200" w:line="276" w:lineRule="auto"/>
        <w:rPr>
          <w:rFonts w:asciiTheme="minorHAnsi" w:hAnsiTheme="minorHAnsi" w:cstheme="minorHAnsi"/>
          <w:sz w:val="22"/>
        </w:rPr>
      </w:pPr>
      <w:r>
        <w:rPr>
          <w:rFonts w:asciiTheme="minorHAnsi" w:hAnsiTheme="minorHAnsi" w:cstheme="minorHAnsi"/>
          <w:sz w:val="22"/>
        </w:rPr>
        <w:br w:type="page"/>
      </w:r>
    </w:p>
    <w:p>
      <w:pPr>
        <w:rPr>
          <w:rFonts w:asciiTheme="minorHAnsi" w:hAnsiTheme="minorHAnsi" w:cstheme="minorHAnsi"/>
          <w:b/>
          <w:sz w:val="28"/>
          <w:szCs w:val="24"/>
          <w:u w:val="single"/>
        </w:rPr>
      </w:pPr>
      <w:r>
        <w:rPr>
          <w:rFonts w:asciiTheme="minorHAnsi" w:hAnsiTheme="minorHAnsi" w:cstheme="minorHAnsi"/>
          <w:b/>
          <w:sz w:val="28"/>
          <w:szCs w:val="24"/>
        </w:rPr>
        <w:lastRenderedPageBreak/>
        <w:t xml:space="preserve">H   </w:t>
      </w:r>
      <w:r>
        <w:rPr>
          <w:rFonts w:asciiTheme="minorHAnsi" w:hAnsiTheme="minorHAnsi" w:cstheme="minorHAnsi"/>
          <w:b/>
          <w:sz w:val="28"/>
          <w:szCs w:val="24"/>
          <w:u w:val="single"/>
        </w:rPr>
        <w:t>Anlagen</w:t>
      </w:r>
    </w:p>
    <w:p>
      <w:pPr>
        <w:pStyle w:val="Listenabsatz"/>
        <w:ind w:left="360"/>
        <w:rPr>
          <w:rFonts w:asciiTheme="minorHAnsi" w:hAnsiTheme="minorHAnsi" w:cstheme="minorHAnsi"/>
          <w:b/>
          <w:sz w:val="22"/>
        </w:rPr>
      </w:pPr>
    </w:p>
    <w:p>
      <w:pPr>
        <w:pStyle w:val="Listenabsatz"/>
        <w:numPr>
          <w:ilvl w:val="0"/>
          <w:numId w:val="7"/>
        </w:numPr>
        <w:rPr>
          <w:rFonts w:asciiTheme="minorHAnsi" w:hAnsiTheme="minorHAnsi" w:cstheme="minorHAnsi"/>
          <w:b/>
          <w:sz w:val="22"/>
        </w:rPr>
      </w:pPr>
      <w:r>
        <w:rPr>
          <w:rFonts w:asciiTheme="minorHAnsi" w:hAnsiTheme="minorHAnsi" w:cstheme="minorHAnsi"/>
          <w:b/>
          <w:sz w:val="22"/>
        </w:rPr>
        <w:t>Von der Bewilligungsbehörde vorgegebene und der EO bereitgestellte Anlagen:</w:t>
      </w:r>
    </w:p>
    <w:p>
      <w:pPr>
        <w:pStyle w:val="Listenabsatz"/>
        <w:ind w:left="360"/>
        <w:rPr>
          <w:rFonts w:asciiTheme="minorHAnsi" w:hAnsiTheme="minorHAnsi" w:cstheme="minorHAnsi"/>
          <w:b/>
          <w:sz w:val="22"/>
        </w:rPr>
      </w:pPr>
    </w:p>
    <w:p>
      <w:pPr>
        <w:ind w:left="360"/>
        <w:rPr>
          <w:rFonts w:asciiTheme="minorHAnsi" w:hAnsiTheme="minorHAnsi" w:cstheme="minorHAnsi"/>
          <w:sz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Formblatt </w:t>
      </w:r>
      <w:r>
        <w:rPr>
          <w:rFonts w:asciiTheme="minorHAnsi" w:hAnsiTheme="minorHAnsi" w:cstheme="minorHAnsi"/>
          <w:sz w:val="22"/>
        </w:rPr>
        <w:t xml:space="preserve">I_D2 Zuordnung der Maßnahmen/Investitionen zu den sektoralen Zielen nach </w:t>
      </w:r>
    </w:p>
    <w:p>
      <w:pPr>
        <w:ind w:left="851"/>
        <w:rPr>
          <w:rFonts w:asciiTheme="minorHAnsi" w:hAnsiTheme="minorHAnsi" w:cstheme="minorHAnsi"/>
          <w:sz w:val="22"/>
        </w:rPr>
      </w:pPr>
      <w:r>
        <w:rPr>
          <w:rFonts w:asciiTheme="minorHAnsi" w:hAnsiTheme="minorHAnsi" w:cstheme="minorHAnsi"/>
          <w:sz w:val="22"/>
        </w:rPr>
        <w:t>Interventionskategorien</w:t>
      </w:r>
    </w:p>
    <w:p>
      <w:pPr>
        <w:rPr>
          <w:rFonts w:asciiTheme="minorHAnsi" w:hAnsiTheme="minorHAnsi" w:cstheme="minorHAnsi"/>
          <w:sz w:val="22"/>
          <w:szCs w:val="22"/>
        </w:rPr>
      </w:pPr>
    </w:p>
    <w:p>
      <w:pPr>
        <w:ind w:left="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19"/>
            <w:enabled/>
            <w:calcOnExit w:val="0"/>
            <w:checkBox>
              <w:sizeAuto/>
              <w:default w:val="0"/>
            </w:checkBox>
          </w:ffData>
        </w:fldChar>
      </w:r>
      <w:bookmarkStart w:id="14" w:name="Kontrollkästchen119"/>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14"/>
      <w:r>
        <w:rPr>
          <w:rFonts w:asciiTheme="minorHAnsi" w:hAnsiTheme="minorHAnsi" w:cstheme="minorHAnsi"/>
          <w:sz w:val="22"/>
          <w:szCs w:val="22"/>
        </w:rPr>
        <w:t xml:space="preserve">    Formblatt II_D2 Beschreibung der Maßnahmen/Investitionen</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20"/>
            <w:enabled/>
            <w:calcOnExit w:val="0"/>
            <w:checkBox>
              <w:sizeAuto/>
              <w:default w:val="0"/>
            </w:checkBox>
          </w:ffData>
        </w:fldChar>
      </w:r>
      <w:bookmarkStart w:id="15" w:name="Kontrollkästchen120"/>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15"/>
      <w:r>
        <w:rPr>
          <w:rFonts w:asciiTheme="minorHAnsi" w:hAnsiTheme="minorHAnsi" w:cstheme="minorHAnsi"/>
          <w:sz w:val="22"/>
          <w:szCs w:val="22"/>
        </w:rPr>
        <w:t xml:space="preserve">    Formblatt III_D2 Personalkosten mit Beschreibung der OP-Tätigkeit</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Formblatt IV_D3 Zuordnung der Maßnahmen zu den Interventionskategorien nach Sektoralen </w:t>
      </w:r>
    </w:p>
    <w:p>
      <w:pPr>
        <w:ind w:left="851"/>
        <w:rPr>
          <w:rFonts w:asciiTheme="minorHAnsi" w:hAnsiTheme="minorHAnsi" w:cstheme="minorHAnsi"/>
          <w:sz w:val="22"/>
        </w:rPr>
      </w:pPr>
      <w:r>
        <w:rPr>
          <w:rFonts w:asciiTheme="minorHAnsi" w:hAnsiTheme="minorHAnsi" w:cstheme="minorHAnsi"/>
          <w:sz w:val="22"/>
        </w:rPr>
        <w:t>Zielen</w:t>
      </w:r>
    </w:p>
    <w:p>
      <w:pPr>
        <w:rPr>
          <w:rFonts w:asciiTheme="minorHAnsi" w:hAnsiTheme="minorHAnsi" w:cstheme="minorHAnsi"/>
          <w:sz w:val="22"/>
        </w:rPr>
      </w:pPr>
    </w:p>
    <w:p>
      <w:pPr>
        <w:ind w:firstLine="360"/>
        <w:rPr>
          <w:rFonts w:asciiTheme="minorHAnsi" w:hAnsiTheme="minorHAnsi" w:cstheme="minorHAnsi"/>
          <w:sz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Formblatt V_</w:t>
      </w:r>
      <w:r>
        <w:rPr>
          <w:rFonts w:asciiTheme="minorHAnsi" w:hAnsiTheme="minorHAnsi" w:cstheme="minorHAnsi"/>
          <w:sz w:val="22"/>
          <w:szCs w:val="22"/>
        </w:rPr>
        <w:t>D3 Förderung von Bewässerungsmaßnahmen</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Formblatt VI_E1 Geplanter Finanzierungsrahmen für das OP unterteilt nach </w:t>
      </w:r>
    </w:p>
    <w:p>
      <w:pPr>
        <w:ind w:left="851"/>
        <w:rPr>
          <w:rFonts w:asciiTheme="minorHAnsi" w:hAnsiTheme="minorHAnsi" w:cstheme="minorHAnsi"/>
          <w:sz w:val="22"/>
        </w:rPr>
      </w:pPr>
      <w:r>
        <w:rPr>
          <w:rFonts w:asciiTheme="minorHAnsi" w:hAnsiTheme="minorHAnsi" w:cstheme="minorHAnsi"/>
          <w:sz w:val="22"/>
        </w:rPr>
        <w:t>Interventionskategorien sowie voraussichtliche Entwicklung des Betriebsfonds</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Formblatt VII_E2: Geplanter Finanzierungsrahmen der vorgesehenen Maßnahmen nach </w:t>
      </w:r>
    </w:p>
    <w:p>
      <w:pPr>
        <w:ind w:left="851"/>
        <w:rPr>
          <w:rFonts w:asciiTheme="minorHAnsi" w:hAnsiTheme="minorHAnsi" w:cstheme="minorHAnsi"/>
          <w:sz w:val="22"/>
        </w:rPr>
      </w:pPr>
      <w:r>
        <w:rPr>
          <w:rFonts w:asciiTheme="minorHAnsi" w:hAnsiTheme="minorHAnsi" w:cstheme="minorHAnsi"/>
          <w:sz w:val="22"/>
        </w:rPr>
        <w:t xml:space="preserve">Interventionskategorien </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Erklärung Datenschutz </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r>
        <w:rPr>
          <w:rFonts w:asciiTheme="minorHAnsi" w:hAnsiTheme="minorHAnsi" w:cstheme="minorHAnsi"/>
          <w:sz w:val="22"/>
          <w:szCs w:val="22"/>
        </w:rPr>
        <w:t xml:space="preserve">    Erklärung Transparenzinitiative</w:t>
      </w:r>
    </w:p>
    <w:p>
      <w:pPr>
        <w:rPr>
          <w:rFonts w:asciiTheme="minorHAnsi" w:hAnsiTheme="minorHAnsi" w:cstheme="minorHAnsi"/>
          <w:b/>
          <w:sz w:val="22"/>
        </w:rPr>
      </w:pPr>
    </w:p>
    <w:p>
      <w:pPr>
        <w:pStyle w:val="Listenabsatz"/>
        <w:numPr>
          <w:ilvl w:val="0"/>
          <w:numId w:val="7"/>
        </w:numPr>
        <w:rPr>
          <w:rFonts w:asciiTheme="minorHAnsi" w:hAnsiTheme="minorHAnsi" w:cstheme="minorHAnsi"/>
          <w:b/>
          <w:sz w:val="22"/>
        </w:rPr>
      </w:pPr>
      <w:r>
        <w:rPr>
          <w:rFonts w:asciiTheme="minorHAnsi" w:hAnsiTheme="minorHAnsi" w:cstheme="minorHAnsi"/>
          <w:b/>
          <w:sz w:val="22"/>
        </w:rPr>
        <w:t xml:space="preserve">Auflistung der mit dem OP-Antrag vorgelegten Anlagen:  </w:t>
      </w:r>
    </w:p>
    <w:p>
      <w:pPr>
        <w:ind w:left="360"/>
        <w:outlineLvl w:val="0"/>
        <w:rPr>
          <w:b/>
          <w:u w:val="single"/>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18"/>
            <w:enabled/>
            <w:calcOnExit w:val="0"/>
            <w:checkBox>
              <w:sizeAuto/>
              <w:default w:val="0"/>
            </w:checkBox>
          </w:ffData>
        </w:fldChar>
      </w:r>
      <w:bookmarkStart w:id="16" w:name="Kontrollkästchen118"/>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16"/>
      <w:r>
        <w:rPr>
          <w:rFonts w:asciiTheme="minorHAnsi" w:hAnsiTheme="minorHAnsi" w:cstheme="minorHAnsi"/>
          <w:sz w:val="22"/>
          <w:szCs w:val="22"/>
        </w:rPr>
        <w:t xml:space="preserve">     Anlage 1: Nachweis, dass ein Betriebsfonds eingerichtet wurde</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3"/>
            <w:enabled/>
            <w:calcOnExit w:val="0"/>
            <w:checkBox>
              <w:sizeAuto/>
              <w:default w:val="0"/>
            </w:checkBox>
          </w:ffData>
        </w:fldChar>
      </w:r>
      <w:bookmarkStart w:id="17" w:name="Kontrollkästchen63"/>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end"/>
      </w:r>
      <w:bookmarkEnd w:id="17"/>
      <w:r>
        <w:rPr>
          <w:rFonts w:asciiTheme="minorHAnsi" w:hAnsiTheme="minorHAnsi" w:cstheme="minorHAnsi"/>
          <w:sz w:val="22"/>
          <w:szCs w:val="22"/>
        </w:rPr>
        <w:t xml:space="preserve">     Anlage 2: Finanzierungs- und Zeitplan für die Vorhaben für jedes Durchführungsjahr des </w:t>
      </w:r>
    </w:p>
    <w:p>
      <w:pPr>
        <w:ind w:left="1416" w:firstLine="360"/>
        <w:rPr>
          <w:rFonts w:asciiTheme="minorHAnsi" w:hAnsiTheme="minorHAnsi" w:cstheme="minorHAnsi"/>
          <w:sz w:val="22"/>
          <w:szCs w:val="22"/>
        </w:rPr>
      </w:pPr>
      <w:r>
        <w:rPr>
          <w:rFonts w:asciiTheme="minorHAnsi" w:hAnsiTheme="minorHAnsi" w:cstheme="minorHAnsi"/>
          <w:sz w:val="22"/>
          <w:szCs w:val="22"/>
        </w:rPr>
        <w:t>Programms</w:t>
      </w: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6"/>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Anlage 3:   </w:t>
      </w:r>
    </w:p>
    <w:p>
      <w:pPr>
        <w:rPr>
          <w:rFonts w:asciiTheme="minorHAnsi" w:hAnsiTheme="minorHAnsi" w:cstheme="minorHAnsi"/>
          <w:sz w:val="22"/>
          <w:szCs w:val="22"/>
        </w:rPr>
      </w:pPr>
    </w:p>
    <w:p>
      <w:pPr>
        <w:ind w:left="1701" w:hanging="1341"/>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4"/>
            <w:enabled/>
            <w:calcOnExit w:val="0"/>
            <w:checkBox>
              <w:sizeAuto/>
              <w:default w:val="0"/>
            </w:checkBox>
          </w:ffData>
        </w:fldChar>
      </w:r>
      <w:bookmarkStart w:id="18" w:name="Kontrollkästchen64"/>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8"/>
      <w:r>
        <w:rPr>
          <w:rFonts w:asciiTheme="minorHAnsi" w:hAnsiTheme="minorHAnsi" w:cstheme="minorHAnsi"/>
          <w:sz w:val="22"/>
          <w:szCs w:val="22"/>
        </w:rPr>
        <w:t xml:space="preserve">     Anlage 4:   </w:t>
      </w:r>
    </w:p>
    <w:p>
      <w:pPr>
        <w:ind w:left="1701" w:hanging="1701"/>
        <w:rPr>
          <w:rFonts w:asciiTheme="minorHAnsi" w:hAnsiTheme="minorHAnsi" w:cstheme="minorHAnsi"/>
          <w:sz w:val="22"/>
          <w:szCs w:val="22"/>
        </w:rPr>
      </w:pPr>
    </w:p>
    <w:p>
      <w:pPr>
        <w:ind w:left="1620" w:hanging="12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5"/>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Anlage 5:   </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6"/>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Anlage 6:   </w:t>
      </w:r>
    </w:p>
    <w:p>
      <w:pPr>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67"/>
            <w:enabled/>
            <w:calcOnExit w:val="0"/>
            <w:checkBox>
              <w:sizeAuto/>
              <w:default w:val="0"/>
            </w:checkBox>
          </w:ffData>
        </w:fldChar>
      </w:r>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Anlage 7:   </w:t>
      </w:r>
    </w:p>
    <w:p>
      <w:pPr>
        <w:ind w:firstLine="360"/>
        <w:rPr>
          <w:rFonts w:asciiTheme="minorHAnsi" w:hAnsiTheme="minorHAnsi" w:cstheme="minorHAnsi"/>
          <w:sz w:val="22"/>
          <w:szCs w:val="22"/>
        </w:rPr>
      </w:pPr>
    </w:p>
    <w:p>
      <w:pPr>
        <w:ind w:firstLine="360"/>
        <w:rPr>
          <w:rFonts w:asciiTheme="minorHAnsi" w:hAnsiTheme="minorHAnsi" w:cstheme="minorHAnsi"/>
          <w:sz w:val="22"/>
          <w:szCs w:val="22"/>
        </w:rPr>
      </w:pPr>
      <w:r>
        <w:rPr>
          <w:rFonts w:asciiTheme="minorHAnsi" w:hAnsiTheme="minorHAnsi" w:cstheme="minorHAnsi"/>
          <w:sz w:val="22"/>
          <w:szCs w:val="22"/>
        </w:rPr>
        <w:fldChar w:fldCharType="begin">
          <w:ffData>
            <w:name w:val="Kontrollkästchen116"/>
            <w:enabled/>
            <w:calcOnExit w:val="0"/>
            <w:checkBox>
              <w:sizeAuto/>
              <w:default w:val="0"/>
            </w:checkBox>
          </w:ffData>
        </w:fldChar>
      </w:r>
      <w:bookmarkStart w:id="19" w:name="Kontrollkästchen11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9"/>
      <w:r>
        <w:rPr>
          <w:rFonts w:asciiTheme="minorHAnsi" w:hAnsiTheme="minorHAnsi" w:cstheme="minorHAnsi"/>
          <w:sz w:val="22"/>
          <w:szCs w:val="22"/>
        </w:rPr>
        <w:t xml:space="preserve">     Anlage 8:   </w:t>
      </w:r>
    </w:p>
    <w:p>
      <w:pPr>
        <w:ind w:left="360"/>
        <w:outlineLvl w:val="0"/>
        <w:rPr>
          <w:b/>
          <w:u w:val="single"/>
        </w:rPr>
      </w:pPr>
    </w:p>
    <w:p>
      <w:pPr>
        <w:rPr>
          <w:rFonts w:asciiTheme="minorHAnsi" w:hAnsiTheme="minorHAnsi"/>
          <w:b/>
          <w:sz w:val="24"/>
        </w:rPr>
      </w:pPr>
    </w:p>
    <w:sectPr>
      <w:footerReference w:type="default" r:id="rId12"/>
      <w:headerReference w:type="first" r:id="rId13"/>
      <w:footerReference w:type="first" r:id="rId14"/>
      <w:pgSz w:w="11906" w:h="16838"/>
      <w:pgMar w:top="1134" w:right="1134" w:bottom="1134" w:left="1134"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cente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noProof/>
      </w:rPr>
      <w:t>- 16 -</w:t>
    </w:r>
    <w:r>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136173"/>
      <w:docPartObj>
        <w:docPartGallery w:val="Page Numbers (Bottom of Page)"/>
        <w:docPartUnique/>
      </w:docPartObj>
    </w:sdtPr>
    <w:sdtEndPr>
      <w:rPr>
        <w:rFonts w:ascii="Arial" w:hAnsi="Arial" w:cs="Arial"/>
      </w:rPr>
    </w:sdtEndPr>
    <w:sdtContent>
      <w:p>
        <w:pPr>
          <w:pStyle w:val="Fuzeile"/>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noProof/>
          </w:rPr>
          <w:t>- 1 -</w:t>
        </w:r>
        <w:r>
          <w:rPr>
            <w:rFonts w:ascii="Arial" w:hAnsi="Arial" w:cs="Arial"/>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spacing w:after="120"/>
        <w:ind w:right="-159"/>
        <w:rPr>
          <w:rFonts w:asciiTheme="minorHAnsi" w:hAnsiTheme="minorHAnsi" w:cstheme="minorHAnsi"/>
          <w:sz w:val="18"/>
          <w:szCs w:val="18"/>
        </w:rPr>
      </w:pPr>
      <w:r>
        <w:rPr>
          <w:rStyle w:val="Funotenzeichen"/>
          <w:rFonts w:asciiTheme="minorHAnsi" w:hAnsiTheme="minorHAnsi" w:cstheme="minorHAnsi"/>
          <w:sz w:val="18"/>
          <w:szCs w:val="18"/>
        </w:rPr>
        <w:footnoteRef/>
      </w:r>
      <w:r>
        <w:rPr>
          <w:rFonts w:asciiTheme="minorHAnsi" w:hAnsiTheme="minorHAnsi" w:cstheme="minorHAnsi"/>
          <w:sz w:val="18"/>
          <w:szCs w:val="18"/>
        </w:rPr>
        <w:t xml:space="preserve"> Siehe auch jeweiligen Abschnitt „</w:t>
      </w:r>
      <w:r>
        <w:rPr>
          <w:rFonts w:asciiTheme="minorHAnsi" w:hAnsiTheme="minorHAnsi" w:cstheme="minorHAnsi"/>
          <w:i/>
          <w:sz w:val="18"/>
          <w:szCs w:val="18"/>
        </w:rPr>
        <w:t>Begründung</w:t>
      </w:r>
      <w:r>
        <w:rPr>
          <w:rFonts w:asciiTheme="minorHAnsi" w:hAnsiTheme="minorHAnsi" w:cstheme="minorHAnsi"/>
          <w:sz w:val="18"/>
          <w:szCs w:val="18"/>
        </w:rPr>
        <w:t>“ für die jeweilige Intervention aus dem GAP-Strategieplanes.</w:t>
      </w:r>
    </w:p>
    <w:p/>
  </w:footnote>
  <w:footnote w:id="3">
    <w:p>
      <w:pPr>
        <w:spacing w:after="120"/>
        <w:ind w:right="-159"/>
        <w:rPr>
          <w:rFonts w:asciiTheme="minorHAnsi" w:hAnsiTheme="minorHAnsi" w:cstheme="minorHAnsi"/>
          <w:sz w:val="18"/>
          <w:szCs w:val="18"/>
        </w:rPr>
      </w:pPr>
      <w:r>
        <w:rPr>
          <w:rStyle w:val="Funotenzeichen"/>
        </w:rPr>
        <w:t xml:space="preserve">2 </w:t>
      </w:r>
      <w:r>
        <w:rPr>
          <w:rFonts w:asciiTheme="minorHAnsi" w:hAnsiTheme="minorHAnsi" w:cstheme="minorHAnsi"/>
          <w:sz w:val="18"/>
          <w:szCs w:val="18"/>
        </w:rPr>
        <w:t xml:space="preserve">Es sind jeweils die konkreten Indikatoren für die einzelnen Maßnahmen/Investitionen zu definieren und messbare Zielvorgaben anzugeben. </w:t>
      </w:r>
    </w:p>
    <w:p/>
  </w:footnote>
  <w:footnote w:id="4">
    <w:p>
      <w:pPr>
        <w:pStyle w:val="Funotentext"/>
        <w:spacing w:after="60"/>
        <w:rPr>
          <w:rFonts w:asciiTheme="minorHAnsi" w:hAnsiTheme="minorHAnsi" w:cstheme="minorHAnsi"/>
          <w:sz w:val="18"/>
        </w:rPr>
      </w:pPr>
      <w:r>
        <w:rPr>
          <w:rStyle w:val="Funotenzeichen"/>
          <w:rFonts w:asciiTheme="minorHAnsi" w:hAnsiTheme="minorHAnsi" w:cstheme="minorHAnsi"/>
          <w:sz w:val="18"/>
        </w:rPr>
        <w:footnoteRef/>
      </w:r>
      <w:r>
        <w:rPr>
          <w:rFonts w:asciiTheme="minorHAnsi" w:hAnsiTheme="minorHAnsi" w:cstheme="minorHAnsi"/>
          <w:sz w:val="18"/>
        </w:rPr>
        <w:t xml:space="preserve"> Art. 23 Abs. 1, Unterabs. 4 VO (EU) Nr. 2022/126: „</w:t>
      </w:r>
      <w:r>
        <w:rPr>
          <w:rFonts w:asciiTheme="minorHAnsi" w:hAnsiTheme="minorHAnsi" w:cstheme="minorHAnsi"/>
          <w:i/>
          <w:sz w:val="18"/>
        </w:rPr>
        <w:t>Zur Ermittlung der Personalkosten, die mit der Durchführung einer Intervention durch das ständige Personal des Begünstigten zusammenhängen, kann der anwendbare Stundensatz dadurch berechnet werden, dass die zuletzt dokumentierten jährlichen Bruttobeschäftigungskosten der mit der Umsetzung des Vorhabens betrauten Angestellten durch 1 720 Stunden geteilt werden, oder indem bei Teilzeitbeschäftigten eine anteilsmäßige Berechnung erfolgt.</w:t>
      </w:r>
      <w:r>
        <w:rPr>
          <w:rFonts w:asciiTheme="minorHAnsi" w:hAnsiTheme="minorHAnsi" w:cstheme="minorHAnsi"/>
          <w:sz w:val="18"/>
        </w:rPr>
        <w:t>“</w:t>
      </w:r>
    </w:p>
  </w:footnote>
  <w:footnote w:id="5">
    <w:p>
      <w:pPr>
        <w:pStyle w:val="Funotentext"/>
        <w:spacing w:after="60"/>
      </w:pPr>
      <w:r>
        <w:rPr>
          <w:rStyle w:val="Funotenzeichen"/>
          <w:rFonts w:asciiTheme="minorHAnsi" w:hAnsiTheme="minorHAnsi" w:cstheme="minorHAnsi"/>
          <w:sz w:val="18"/>
        </w:rPr>
        <w:footnoteRef/>
      </w:r>
      <w:r>
        <w:rPr>
          <w:rFonts w:asciiTheme="minorHAnsi" w:hAnsiTheme="minorHAnsi" w:cstheme="minorHAnsi"/>
          <w:sz w:val="18"/>
        </w:rPr>
        <w:t xml:space="preserve"> Nur bei mindestens 90%-iger Beteiligung der EO.</w:t>
      </w:r>
    </w:p>
  </w:footnote>
  <w:footnote w:id="6">
    <w:p>
      <w:pPr>
        <w:pStyle w:val="Funotentext"/>
        <w:rPr>
          <w:rFonts w:asciiTheme="minorHAnsi" w:hAnsiTheme="minorHAnsi" w:cstheme="minorHAnsi"/>
        </w:rPr>
      </w:pPr>
      <w:r>
        <w:rPr>
          <w:rStyle w:val="Funotenzeichen"/>
          <w:rFonts w:asciiTheme="minorHAnsi" w:hAnsiTheme="minorHAnsi" w:cstheme="minorHAnsi"/>
          <w:sz w:val="18"/>
        </w:rPr>
        <w:footnoteRef/>
      </w:r>
      <w:r>
        <w:rPr>
          <w:rFonts w:asciiTheme="minorHAnsi" w:hAnsiTheme="minorHAnsi" w:cstheme="minorHAnsi"/>
          <w:sz w:val="18"/>
        </w:rPr>
        <w:t xml:space="preserve"> GAP-Strategieplan: „</w:t>
      </w:r>
      <w:r>
        <w:rPr>
          <w:rFonts w:asciiTheme="minorHAnsi" w:hAnsiTheme="minorHAnsi" w:cstheme="minorHAnsi"/>
          <w:i/>
          <w:sz w:val="18"/>
        </w:rPr>
        <w:t>Ausgaben in Zusammenhang mit Interventionen gemäß Art. 11 und 12, die sich auf Interventionen im Zusammenhang mit Agrarumwelt- und Klimazielen beziehen („Umweltinterventionen“), jedoch nicht ausschließlich, gelten als ausschließlich mit diesen Zielen verbunden, sofern sie einen direkten und signifikanten Beitrag zu diesen Zielen leisten, und daher werden die gesamten Ausgaben … auf die 15% gemäß Art. 50 Abs. 7 a) und c) … der Verordnung (EU) 2021/2115 … angerechnet.“</w:t>
      </w:r>
      <w:r>
        <w:rPr>
          <w:rFonts w:asciiTheme="minorHAnsi" w:hAnsiTheme="minorHAnsi" w:cstheme="minorHAns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rFonts w:asciiTheme="minorHAnsi" w:hAnsiTheme="minorHAnsi" w:cstheme="minorHAnsi"/>
      </w:rPr>
    </w:pPr>
    <w:r>
      <w:rPr>
        <w:noProof/>
      </w:rPr>
      <w:drawing>
        <wp:anchor distT="0" distB="0" distL="114300" distR="114300" simplePos="0" relativeHeight="251658240" behindDoc="1" locked="0" layoutInCell="1" allowOverlap="1">
          <wp:simplePos x="0" y="0"/>
          <wp:positionH relativeFrom="column">
            <wp:posOffset>5360670</wp:posOffset>
          </wp:positionH>
          <wp:positionV relativeFrom="paragraph">
            <wp:posOffset>-200660</wp:posOffset>
          </wp:positionV>
          <wp:extent cx="793750" cy="871220"/>
          <wp:effectExtent l="0" t="0" r="6350" b="5080"/>
          <wp:wrapTight wrapText="bothSides">
            <wp:wrapPolygon edited="0">
              <wp:start x="0" y="0"/>
              <wp:lineTo x="0" y="21254"/>
              <wp:lineTo x="21254" y="21254"/>
              <wp:lineTo x="21254" y="0"/>
              <wp:lineTo x="0" y="0"/>
            </wp:wrapPolygon>
          </wp:wrapTight>
          <wp:docPr id="1"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75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Landesamt für Landwirtschaft Lebensmittelsicherheit und Fischerei M-V</w:t>
    </w:r>
  </w:p>
  <w:p>
    <w:pPr>
      <w:pStyle w:val="Kopfzeile"/>
      <w:rPr>
        <w:rFonts w:asciiTheme="minorHAnsi" w:hAnsiTheme="minorHAnsi" w:cstheme="minorHAnsi"/>
      </w:rPr>
    </w:pPr>
    <w:r>
      <w:rPr>
        <w:rFonts w:asciiTheme="minorHAnsi" w:hAnsiTheme="minorHAnsi" w:cstheme="minorHAnsi"/>
      </w:rPr>
      <w:t>Dezernat Förderung und Tierzucht</w:t>
    </w:r>
  </w:p>
  <w:p>
    <w:pPr>
      <w:pStyle w:val="Kopfzeile"/>
      <w:rPr>
        <w:rFonts w:asciiTheme="minorHAnsi" w:hAnsiTheme="minorHAnsi" w:cstheme="minorHAnsi"/>
      </w:rPr>
    </w:pPr>
    <w:r>
      <w:rPr>
        <w:rFonts w:asciiTheme="minorHAnsi" w:hAnsiTheme="minorHAnsi" w:cstheme="minorHAnsi"/>
      </w:rPr>
      <w:t>Thierfelderstr. 18</w:t>
    </w:r>
  </w:p>
  <w:p>
    <w:pPr>
      <w:pStyle w:val="Kopfzeile"/>
      <w:rPr>
        <w:rFonts w:asciiTheme="minorHAnsi" w:hAnsiTheme="minorHAnsi" w:cstheme="minorHAnsi"/>
      </w:rPr>
    </w:pPr>
    <w:r>
      <w:rPr>
        <w:rFonts w:asciiTheme="minorHAnsi" w:hAnsiTheme="minorHAnsi" w:cstheme="minorHAnsi"/>
      </w:rPr>
      <w:t xml:space="preserve">18059 Rostock </w:t>
    </w:r>
    <w:r>
      <w:rPr>
        <w:rFonts w:asciiTheme="minorHAnsi" w:hAnsiTheme="minorHAnsi" w:cstheme="minorHAnsi"/>
      </w:rPr>
      <w:tab/>
    </w:r>
    <w:r>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81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30E6B"/>
    <w:multiLevelType w:val="multilevel"/>
    <w:tmpl w:val="F36C0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sz w:val="22"/>
      </w:rPr>
    </w:lvl>
    <w:lvl w:ilvl="2">
      <w:start w:val="1"/>
      <w:numFmt w:val="decimal"/>
      <w:isLgl/>
      <w:lvlText w:val="%1.%2.%3"/>
      <w:lvlJc w:val="left"/>
      <w:pPr>
        <w:ind w:left="720" w:hanging="720"/>
      </w:pPr>
      <w:rPr>
        <w:rFonts w:asciiTheme="minorHAnsi" w:hAnsiTheme="minorHAnsi" w:cstheme="minorHAnsi" w:hint="default"/>
        <w:b/>
        <w:sz w:val="22"/>
      </w:rPr>
    </w:lvl>
    <w:lvl w:ilvl="3">
      <w:start w:val="1"/>
      <w:numFmt w:val="decimal"/>
      <w:isLgl/>
      <w:lvlText w:val="%1.%2.%3.%4"/>
      <w:lvlJc w:val="left"/>
      <w:pPr>
        <w:ind w:left="720" w:hanging="720"/>
      </w:pPr>
      <w:rPr>
        <w:rFonts w:asciiTheme="minorHAnsi" w:hAnsiTheme="minorHAnsi" w:cstheme="minorHAnsi" w:hint="default"/>
        <w:b/>
        <w:sz w:val="22"/>
      </w:rPr>
    </w:lvl>
    <w:lvl w:ilvl="4">
      <w:start w:val="1"/>
      <w:numFmt w:val="decimal"/>
      <w:isLgl/>
      <w:lvlText w:val="%1.%2.%3.%4.%5"/>
      <w:lvlJc w:val="left"/>
      <w:pPr>
        <w:ind w:left="720" w:hanging="720"/>
      </w:pPr>
      <w:rPr>
        <w:rFonts w:asciiTheme="minorHAnsi" w:hAnsiTheme="minorHAnsi" w:cstheme="minorHAnsi" w:hint="default"/>
        <w:b/>
        <w:sz w:val="22"/>
      </w:rPr>
    </w:lvl>
    <w:lvl w:ilvl="5">
      <w:start w:val="1"/>
      <w:numFmt w:val="decimal"/>
      <w:isLgl/>
      <w:lvlText w:val="%1.%2.%3.%4.%5.%6"/>
      <w:lvlJc w:val="left"/>
      <w:pPr>
        <w:ind w:left="1080" w:hanging="1080"/>
      </w:pPr>
      <w:rPr>
        <w:rFonts w:asciiTheme="minorHAnsi" w:hAnsiTheme="minorHAnsi" w:cstheme="minorHAnsi" w:hint="default"/>
        <w:b/>
        <w:sz w:val="22"/>
      </w:rPr>
    </w:lvl>
    <w:lvl w:ilvl="6">
      <w:start w:val="1"/>
      <w:numFmt w:val="decimal"/>
      <w:isLgl/>
      <w:lvlText w:val="%1.%2.%3.%4.%5.%6.%7"/>
      <w:lvlJc w:val="left"/>
      <w:pPr>
        <w:ind w:left="1080" w:hanging="1080"/>
      </w:pPr>
      <w:rPr>
        <w:rFonts w:asciiTheme="minorHAnsi" w:hAnsiTheme="minorHAnsi" w:cstheme="minorHAnsi" w:hint="default"/>
        <w:b/>
        <w:sz w:val="22"/>
      </w:rPr>
    </w:lvl>
    <w:lvl w:ilvl="7">
      <w:start w:val="1"/>
      <w:numFmt w:val="decimal"/>
      <w:isLgl/>
      <w:lvlText w:val="%1.%2.%3.%4.%5.%6.%7.%8"/>
      <w:lvlJc w:val="left"/>
      <w:pPr>
        <w:ind w:left="1080" w:hanging="1080"/>
      </w:pPr>
      <w:rPr>
        <w:rFonts w:asciiTheme="minorHAnsi" w:hAnsiTheme="minorHAnsi" w:cstheme="minorHAnsi" w:hint="default"/>
        <w:b/>
        <w:sz w:val="22"/>
      </w:rPr>
    </w:lvl>
    <w:lvl w:ilvl="8">
      <w:start w:val="1"/>
      <w:numFmt w:val="decimal"/>
      <w:isLgl/>
      <w:lvlText w:val="%1.%2.%3.%4.%5.%6.%7.%8.%9"/>
      <w:lvlJc w:val="left"/>
      <w:pPr>
        <w:ind w:left="1440" w:hanging="1440"/>
      </w:pPr>
      <w:rPr>
        <w:rFonts w:asciiTheme="minorHAnsi" w:hAnsiTheme="minorHAnsi" w:cstheme="minorHAnsi" w:hint="default"/>
        <w:b/>
        <w:sz w:val="22"/>
      </w:rPr>
    </w:lvl>
  </w:abstractNum>
  <w:abstractNum w:abstractNumId="2" w15:restartNumberingAfterBreak="0">
    <w:nsid w:val="0A675473"/>
    <w:multiLevelType w:val="hybridMultilevel"/>
    <w:tmpl w:val="FFF026F6"/>
    <w:lvl w:ilvl="0" w:tplc="5374DA16">
      <w:start w:val="1"/>
      <w:numFmt w:val="lowerLetter"/>
      <w:lvlText w:val="%1)"/>
      <w:lvlJc w:val="left"/>
      <w:pPr>
        <w:ind w:left="360" w:hanging="360"/>
      </w:pPr>
      <w:rPr>
        <w:rFonts w:hint="default"/>
        <w:b w:val="0"/>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59648E"/>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F17155"/>
    <w:multiLevelType w:val="hybridMultilevel"/>
    <w:tmpl w:val="DAA8FB36"/>
    <w:lvl w:ilvl="0" w:tplc="B15EDD6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351D54"/>
    <w:multiLevelType w:val="multilevel"/>
    <w:tmpl w:val="F36C0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sz w:val="22"/>
      </w:rPr>
    </w:lvl>
    <w:lvl w:ilvl="2">
      <w:start w:val="1"/>
      <w:numFmt w:val="decimal"/>
      <w:isLgl/>
      <w:lvlText w:val="%1.%2.%3"/>
      <w:lvlJc w:val="left"/>
      <w:pPr>
        <w:ind w:left="720" w:hanging="720"/>
      </w:pPr>
      <w:rPr>
        <w:rFonts w:asciiTheme="minorHAnsi" w:hAnsiTheme="minorHAnsi" w:cstheme="minorHAnsi" w:hint="default"/>
        <w:b/>
        <w:sz w:val="22"/>
      </w:rPr>
    </w:lvl>
    <w:lvl w:ilvl="3">
      <w:start w:val="1"/>
      <w:numFmt w:val="decimal"/>
      <w:isLgl/>
      <w:lvlText w:val="%1.%2.%3.%4"/>
      <w:lvlJc w:val="left"/>
      <w:pPr>
        <w:ind w:left="720" w:hanging="720"/>
      </w:pPr>
      <w:rPr>
        <w:rFonts w:asciiTheme="minorHAnsi" w:hAnsiTheme="minorHAnsi" w:cstheme="minorHAnsi" w:hint="default"/>
        <w:b/>
        <w:sz w:val="22"/>
      </w:rPr>
    </w:lvl>
    <w:lvl w:ilvl="4">
      <w:start w:val="1"/>
      <w:numFmt w:val="decimal"/>
      <w:isLgl/>
      <w:lvlText w:val="%1.%2.%3.%4.%5"/>
      <w:lvlJc w:val="left"/>
      <w:pPr>
        <w:ind w:left="720" w:hanging="720"/>
      </w:pPr>
      <w:rPr>
        <w:rFonts w:asciiTheme="minorHAnsi" w:hAnsiTheme="minorHAnsi" w:cstheme="minorHAnsi" w:hint="default"/>
        <w:b/>
        <w:sz w:val="22"/>
      </w:rPr>
    </w:lvl>
    <w:lvl w:ilvl="5">
      <w:start w:val="1"/>
      <w:numFmt w:val="decimal"/>
      <w:isLgl/>
      <w:lvlText w:val="%1.%2.%3.%4.%5.%6"/>
      <w:lvlJc w:val="left"/>
      <w:pPr>
        <w:ind w:left="1080" w:hanging="1080"/>
      </w:pPr>
      <w:rPr>
        <w:rFonts w:asciiTheme="minorHAnsi" w:hAnsiTheme="minorHAnsi" w:cstheme="minorHAnsi" w:hint="default"/>
        <w:b/>
        <w:sz w:val="22"/>
      </w:rPr>
    </w:lvl>
    <w:lvl w:ilvl="6">
      <w:start w:val="1"/>
      <w:numFmt w:val="decimal"/>
      <w:isLgl/>
      <w:lvlText w:val="%1.%2.%3.%4.%5.%6.%7"/>
      <w:lvlJc w:val="left"/>
      <w:pPr>
        <w:ind w:left="1080" w:hanging="1080"/>
      </w:pPr>
      <w:rPr>
        <w:rFonts w:asciiTheme="minorHAnsi" w:hAnsiTheme="minorHAnsi" w:cstheme="minorHAnsi" w:hint="default"/>
        <w:b/>
        <w:sz w:val="22"/>
      </w:rPr>
    </w:lvl>
    <w:lvl w:ilvl="7">
      <w:start w:val="1"/>
      <w:numFmt w:val="decimal"/>
      <w:isLgl/>
      <w:lvlText w:val="%1.%2.%3.%4.%5.%6.%7.%8"/>
      <w:lvlJc w:val="left"/>
      <w:pPr>
        <w:ind w:left="1080" w:hanging="1080"/>
      </w:pPr>
      <w:rPr>
        <w:rFonts w:asciiTheme="minorHAnsi" w:hAnsiTheme="minorHAnsi" w:cstheme="minorHAnsi" w:hint="default"/>
        <w:b/>
        <w:sz w:val="22"/>
      </w:rPr>
    </w:lvl>
    <w:lvl w:ilvl="8">
      <w:start w:val="1"/>
      <w:numFmt w:val="decimal"/>
      <w:isLgl/>
      <w:lvlText w:val="%1.%2.%3.%4.%5.%6.%7.%8.%9"/>
      <w:lvlJc w:val="left"/>
      <w:pPr>
        <w:ind w:left="1440" w:hanging="1440"/>
      </w:pPr>
      <w:rPr>
        <w:rFonts w:asciiTheme="minorHAnsi" w:hAnsiTheme="minorHAnsi" w:cstheme="minorHAnsi" w:hint="default"/>
        <w:b/>
        <w:sz w:val="22"/>
      </w:rPr>
    </w:lvl>
  </w:abstractNum>
  <w:abstractNum w:abstractNumId="6" w15:restartNumberingAfterBreak="0">
    <w:nsid w:val="1C1875F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760D29"/>
    <w:multiLevelType w:val="multilevel"/>
    <w:tmpl w:val="F36C0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sz w:val="22"/>
      </w:rPr>
    </w:lvl>
    <w:lvl w:ilvl="2">
      <w:start w:val="1"/>
      <w:numFmt w:val="decimal"/>
      <w:isLgl/>
      <w:lvlText w:val="%1.%2.%3"/>
      <w:lvlJc w:val="left"/>
      <w:pPr>
        <w:ind w:left="720" w:hanging="720"/>
      </w:pPr>
      <w:rPr>
        <w:rFonts w:asciiTheme="minorHAnsi" w:hAnsiTheme="minorHAnsi" w:cstheme="minorHAnsi" w:hint="default"/>
        <w:b/>
        <w:sz w:val="22"/>
      </w:rPr>
    </w:lvl>
    <w:lvl w:ilvl="3">
      <w:start w:val="1"/>
      <w:numFmt w:val="decimal"/>
      <w:isLgl/>
      <w:lvlText w:val="%1.%2.%3.%4"/>
      <w:lvlJc w:val="left"/>
      <w:pPr>
        <w:ind w:left="720" w:hanging="720"/>
      </w:pPr>
      <w:rPr>
        <w:rFonts w:asciiTheme="minorHAnsi" w:hAnsiTheme="minorHAnsi" w:cstheme="minorHAnsi" w:hint="default"/>
        <w:b/>
        <w:sz w:val="22"/>
      </w:rPr>
    </w:lvl>
    <w:lvl w:ilvl="4">
      <w:start w:val="1"/>
      <w:numFmt w:val="decimal"/>
      <w:isLgl/>
      <w:lvlText w:val="%1.%2.%3.%4.%5"/>
      <w:lvlJc w:val="left"/>
      <w:pPr>
        <w:ind w:left="720" w:hanging="720"/>
      </w:pPr>
      <w:rPr>
        <w:rFonts w:asciiTheme="minorHAnsi" w:hAnsiTheme="minorHAnsi" w:cstheme="minorHAnsi" w:hint="default"/>
        <w:b/>
        <w:sz w:val="22"/>
      </w:rPr>
    </w:lvl>
    <w:lvl w:ilvl="5">
      <w:start w:val="1"/>
      <w:numFmt w:val="decimal"/>
      <w:isLgl/>
      <w:lvlText w:val="%1.%2.%3.%4.%5.%6"/>
      <w:lvlJc w:val="left"/>
      <w:pPr>
        <w:ind w:left="1080" w:hanging="1080"/>
      </w:pPr>
      <w:rPr>
        <w:rFonts w:asciiTheme="minorHAnsi" w:hAnsiTheme="minorHAnsi" w:cstheme="minorHAnsi" w:hint="default"/>
        <w:b/>
        <w:sz w:val="22"/>
      </w:rPr>
    </w:lvl>
    <w:lvl w:ilvl="6">
      <w:start w:val="1"/>
      <w:numFmt w:val="decimal"/>
      <w:isLgl/>
      <w:lvlText w:val="%1.%2.%3.%4.%5.%6.%7"/>
      <w:lvlJc w:val="left"/>
      <w:pPr>
        <w:ind w:left="1080" w:hanging="1080"/>
      </w:pPr>
      <w:rPr>
        <w:rFonts w:asciiTheme="minorHAnsi" w:hAnsiTheme="minorHAnsi" w:cstheme="minorHAnsi" w:hint="default"/>
        <w:b/>
        <w:sz w:val="22"/>
      </w:rPr>
    </w:lvl>
    <w:lvl w:ilvl="7">
      <w:start w:val="1"/>
      <w:numFmt w:val="decimal"/>
      <w:isLgl/>
      <w:lvlText w:val="%1.%2.%3.%4.%5.%6.%7.%8"/>
      <w:lvlJc w:val="left"/>
      <w:pPr>
        <w:ind w:left="1080" w:hanging="1080"/>
      </w:pPr>
      <w:rPr>
        <w:rFonts w:asciiTheme="minorHAnsi" w:hAnsiTheme="minorHAnsi" w:cstheme="minorHAnsi" w:hint="default"/>
        <w:b/>
        <w:sz w:val="22"/>
      </w:rPr>
    </w:lvl>
    <w:lvl w:ilvl="8">
      <w:start w:val="1"/>
      <w:numFmt w:val="decimal"/>
      <w:isLgl/>
      <w:lvlText w:val="%1.%2.%3.%4.%5.%6.%7.%8.%9"/>
      <w:lvlJc w:val="left"/>
      <w:pPr>
        <w:ind w:left="1440" w:hanging="1440"/>
      </w:pPr>
      <w:rPr>
        <w:rFonts w:asciiTheme="minorHAnsi" w:hAnsiTheme="minorHAnsi" w:cstheme="minorHAnsi" w:hint="default"/>
        <w:b/>
        <w:sz w:val="22"/>
      </w:rPr>
    </w:lvl>
  </w:abstractNum>
  <w:abstractNum w:abstractNumId="8" w15:restartNumberingAfterBreak="0">
    <w:nsid w:val="20B7363E"/>
    <w:multiLevelType w:val="multilevel"/>
    <w:tmpl w:val="00D8A7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F41D4F"/>
    <w:multiLevelType w:val="hybridMultilevel"/>
    <w:tmpl w:val="E2628E90"/>
    <w:lvl w:ilvl="0" w:tplc="5AAE27F8">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244D5E9F"/>
    <w:multiLevelType w:val="hybridMultilevel"/>
    <w:tmpl w:val="DAA8FB36"/>
    <w:lvl w:ilvl="0" w:tplc="B15EDD6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C14FA8"/>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27652C"/>
    <w:multiLevelType w:val="hybridMultilevel"/>
    <w:tmpl w:val="DAA8FB36"/>
    <w:lvl w:ilvl="0" w:tplc="B15EDD6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0D4514"/>
    <w:multiLevelType w:val="hybridMultilevel"/>
    <w:tmpl w:val="889ADFC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9368F"/>
    <w:multiLevelType w:val="hybridMultilevel"/>
    <w:tmpl w:val="B1CEA87E"/>
    <w:lvl w:ilvl="0" w:tplc="4B52DBBC">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3003E66"/>
    <w:multiLevelType w:val="multilevel"/>
    <w:tmpl w:val="F36C02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heme="minorHAnsi" w:hAnsiTheme="minorHAnsi" w:cstheme="minorHAnsi" w:hint="default"/>
        <w:b/>
        <w:sz w:val="22"/>
      </w:rPr>
    </w:lvl>
    <w:lvl w:ilvl="2">
      <w:start w:val="1"/>
      <w:numFmt w:val="decimal"/>
      <w:isLgl/>
      <w:lvlText w:val="%1.%2.%3"/>
      <w:lvlJc w:val="left"/>
      <w:pPr>
        <w:ind w:left="720" w:hanging="720"/>
      </w:pPr>
      <w:rPr>
        <w:rFonts w:asciiTheme="minorHAnsi" w:hAnsiTheme="minorHAnsi" w:cstheme="minorHAnsi" w:hint="default"/>
        <w:b/>
        <w:sz w:val="22"/>
      </w:rPr>
    </w:lvl>
    <w:lvl w:ilvl="3">
      <w:start w:val="1"/>
      <w:numFmt w:val="decimal"/>
      <w:isLgl/>
      <w:lvlText w:val="%1.%2.%3.%4"/>
      <w:lvlJc w:val="left"/>
      <w:pPr>
        <w:ind w:left="720" w:hanging="720"/>
      </w:pPr>
      <w:rPr>
        <w:rFonts w:asciiTheme="minorHAnsi" w:hAnsiTheme="minorHAnsi" w:cstheme="minorHAnsi" w:hint="default"/>
        <w:b/>
        <w:sz w:val="22"/>
      </w:rPr>
    </w:lvl>
    <w:lvl w:ilvl="4">
      <w:start w:val="1"/>
      <w:numFmt w:val="decimal"/>
      <w:isLgl/>
      <w:lvlText w:val="%1.%2.%3.%4.%5"/>
      <w:lvlJc w:val="left"/>
      <w:pPr>
        <w:ind w:left="720" w:hanging="720"/>
      </w:pPr>
      <w:rPr>
        <w:rFonts w:asciiTheme="minorHAnsi" w:hAnsiTheme="minorHAnsi" w:cstheme="minorHAnsi" w:hint="default"/>
        <w:b/>
        <w:sz w:val="22"/>
      </w:rPr>
    </w:lvl>
    <w:lvl w:ilvl="5">
      <w:start w:val="1"/>
      <w:numFmt w:val="decimal"/>
      <w:isLgl/>
      <w:lvlText w:val="%1.%2.%3.%4.%5.%6"/>
      <w:lvlJc w:val="left"/>
      <w:pPr>
        <w:ind w:left="1080" w:hanging="1080"/>
      </w:pPr>
      <w:rPr>
        <w:rFonts w:asciiTheme="minorHAnsi" w:hAnsiTheme="minorHAnsi" w:cstheme="minorHAnsi" w:hint="default"/>
        <w:b/>
        <w:sz w:val="22"/>
      </w:rPr>
    </w:lvl>
    <w:lvl w:ilvl="6">
      <w:start w:val="1"/>
      <w:numFmt w:val="decimal"/>
      <w:isLgl/>
      <w:lvlText w:val="%1.%2.%3.%4.%5.%6.%7"/>
      <w:lvlJc w:val="left"/>
      <w:pPr>
        <w:ind w:left="1080" w:hanging="1080"/>
      </w:pPr>
      <w:rPr>
        <w:rFonts w:asciiTheme="minorHAnsi" w:hAnsiTheme="minorHAnsi" w:cstheme="minorHAnsi" w:hint="default"/>
        <w:b/>
        <w:sz w:val="22"/>
      </w:rPr>
    </w:lvl>
    <w:lvl w:ilvl="7">
      <w:start w:val="1"/>
      <w:numFmt w:val="decimal"/>
      <w:isLgl/>
      <w:lvlText w:val="%1.%2.%3.%4.%5.%6.%7.%8"/>
      <w:lvlJc w:val="left"/>
      <w:pPr>
        <w:ind w:left="1080" w:hanging="1080"/>
      </w:pPr>
      <w:rPr>
        <w:rFonts w:asciiTheme="minorHAnsi" w:hAnsiTheme="minorHAnsi" w:cstheme="minorHAnsi" w:hint="default"/>
        <w:b/>
        <w:sz w:val="22"/>
      </w:rPr>
    </w:lvl>
    <w:lvl w:ilvl="8">
      <w:start w:val="1"/>
      <w:numFmt w:val="decimal"/>
      <w:isLgl/>
      <w:lvlText w:val="%1.%2.%3.%4.%5.%6.%7.%8.%9"/>
      <w:lvlJc w:val="left"/>
      <w:pPr>
        <w:ind w:left="1440" w:hanging="1440"/>
      </w:pPr>
      <w:rPr>
        <w:rFonts w:asciiTheme="minorHAnsi" w:hAnsiTheme="minorHAnsi" w:cstheme="minorHAnsi" w:hint="default"/>
        <w:b/>
        <w:sz w:val="22"/>
      </w:rPr>
    </w:lvl>
  </w:abstractNum>
  <w:abstractNum w:abstractNumId="16" w15:restartNumberingAfterBreak="0">
    <w:nsid w:val="348F7DA1"/>
    <w:multiLevelType w:val="hybridMultilevel"/>
    <w:tmpl w:val="FD7E59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A5472AF"/>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FE1830"/>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3D0468"/>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7D39A1"/>
    <w:multiLevelType w:val="hybridMultilevel"/>
    <w:tmpl w:val="28FEF2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647648B"/>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0A671B"/>
    <w:multiLevelType w:val="hybridMultilevel"/>
    <w:tmpl w:val="36C6D7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3C910B3"/>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E17076"/>
    <w:multiLevelType w:val="hybridMultilevel"/>
    <w:tmpl w:val="DAA8FB36"/>
    <w:lvl w:ilvl="0" w:tplc="B15EDD6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B57A6A"/>
    <w:multiLevelType w:val="hybridMultilevel"/>
    <w:tmpl w:val="614C00A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4636C74"/>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41433D"/>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B645D7"/>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055488"/>
    <w:multiLevelType w:val="hybridMultilevel"/>
    <w:tmpl w:val="7FE4BC94"/>
    <w:lvl w:ilvl="0" w:tplc="5A52815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B7A43A8"/>
    <w:multiLevelType w:val="hybridMultilevel"/>
    <w:tmpl w:val="BF14EC16"/>
    <w:lvl w:ilvl="0" w:tplc="B29458CA">
      <w:start w:val="1"/>
      <w:numFmt w:val="upperLetter"/>
      <w:lvlText w:val="%1."/>
      <w:lvlJc w:val="left"/>
      <w:pPr>
        <w:ind w:left="360" w:hanging="360"/>
      </w:pPr>
      <w:rPr>
        <w:rFonts w:asciiTheme="minorHAnsi" w:hAnsiTheme="minorHAnsi" w:cstheme="minorHAnsi" w:hint="default"/>
        <w:b/>
        <w:sz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CD25704"/>
    <w:multiLevelType w:val="hybridMultilevel"/>
    <w:tmpl w:val="D36EDB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4"/>
  </w:num>
  <w:num w:numId="3">
    <w:abstractNumId w:val="4"/>
  </w:num>
  <w:num w:numId="4">
    <w:abstractNumId w:val="10"/>
  </w:num>
  <w:num w:numId="5">
    <w:abstractNumId w:val="12"/>
  </w:num>
  <w:num w:numId="6">
    <w:abstractNumId w:val="7"/>
  </w:num>
  <w:num w:numId="7">
    <w:abstractNumId w:val="1"/>
  </w:num>
  <w:num w:numId="8">
    <w:abstractNumId w:val="31"/>
  </w:num>
  <w:num w:numId="9">
    <w:abstractNumId w:val="13"/>
  </w:num>
  <w:num w:numId="10">
    <w:abstractNumId w:val="27"/>
  </w:num>
  <w:num w:numId="11">
    <w:abstractNumId w:val="2"/>
  </w:num>
  <w:num w:numId="12">
    <w:abstractNumId w:val="20"/>
  </w:num>
  <w:num w:numId="13">
    <w:abstractNumId w:val="15"/>
  </w:num>
  <w:num w:numId="14">
    <w:abstractNumId w:val="9"/>
  </w:num>
  <w:num w:numId="15">
    <w:abstractNumId w:val="14"/>
  </w:num>
  <w:num w:numId="16">
    <w:abstractNumId w:val="5"/>
  </w:num>
  <w:num w:numId="17">
    <w:abstractNumId w:val="22"/>
  </w:num>
  <w:num w:numId="18">
    <w:abstractNumId w:val="16"/>
  </w:num>
  <w:num w:numId="19">
    <w:abstractNumId w:val="6"/>
  </w:num>
  <w:num w:numId="20">
    <w:abstractNumId w:val="25"/>
  </w:num>
  <w:num w:numId="21">
    <w:abstractNumId w:val="26"/>
  </w:num>
  <w:num w:numId="22">
    <w:abstractNumId w:val="19"/>
  </w:num>
  <w:num w:numId="23">
    <w:abstractNumId w:val="18"/>
  </w:num>
  <w:num w:numId="24">
    <w:abstractNumId w:val="8"/>
  </w:num>
  <w:num w:numId="25">
    <w:abstractNumId w:val="11"/>
  </w:num>
  <w:num w:numId="26">
    <w:abstractNumId w:val="21"/>
  </w:num>
  <w:num w:numId="27">
    <w:abstractNumId w:val="3"/>
  </w:num>
  <w:num w:numId="28">
    <w:abstractNumId w:val="29"/>
  </w:num>
  <w:num w:numId="29">
    <w:abstractNumId w:val="23"/>
  </w:num>
  <w:num w:numId="30">
    <w:abstractNumId w:val="17"/>
  </w:num>
  <w:num w:numId="31">
    <w:abstractNumId w:val="28"/>
  </w:num>
  <w:num w:numId="32">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581B37C-0C3C-445D-92F6-AE207A7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extkrper">
    <w:name w:val="Body Text"/>
    <w:basedOn w:val="Standard"/>
    <w:link w:val="TextkrperZchn"/>
    <w:rPr>
      <w:rFonts w:ascii="Arial" w:hAnsi="Arial"/>
      <w:b/>
      <w:sz w:val="24"/>
    </w:rPr>
  </w:style>
  <w:style w:type="character" w:customStyle="1" w:styleId="TextkrperZchn">
    <w:name w:val="Textkörper Zchn"/>
    <w:basedOn w:val="Absatz-Standardschriftart"/>
    <w:link w:val="Textkrper"/>
    <w:rPr>
      <w:rFonts w:ascii="Arial" w:eastAsia="Times New Roman" w:hAnsi="Arial" w:cs="Times New Roman"/>
      <w:b/>
      <w:sz w:val="24"/>
      <w:szCs w:val="20"/>
      <w:lang w:eastAsia="de-DE"/>
    </w:r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eastAsia="Times New Roman" w:hAnsi="Tahoma" w:cs="Tahoma"/>
      <w:sz w:val="16"/>
      <w:szCs w:val="16"/>
      <w:lang w:eastAsia="de-DE"/>
    </w:rPr>
  </w:style>
  <w:style w:type="numbering" w:customStyle="1" w:styleId="KeineListe1">
    <w:name w:val="Keine Liste1"/>
    <w:next w:val="KeineListe"/>
    <w:semiHidden/>
    <w:unhideWhenUsed/>
  </w:style>
  <w:style w:type="character" w:styleId="Seitenzahl">
    <w:name w:val="page number"/>
    <w:basedOn w:val="Absatz-Standardschriftart"/>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Pr>
      <w:vertAlign w:val="superscript"/>
    </w:rPr>
  </w:style>
  <w:style w:type="paragraph" w:styleId="NurText">
    <w:name w:val="Plain Text"/>
    <w:basedOn w:val="Standard"/>
    <w:link w:val="NurTextZchn"/>
    <w:uiPriority w:val="99"/>
    <w:semiHidden/>
    <w:unhideWhenUsed/>
    <w:rPr>
      <w:rFonts w:ascii="Arial" w:eastAsia="Calibri" w:hAnsi="Arial"/>
      <w:szCs w:val="21"/>
      <w:lang w:eastAsia="en-US"/>
    </w:rPr>
  </w:style>
  <w:style w:type="character" w:customStyle="1" w:styleId="NurTextZchn">
    <w:name w:val="Nur Text Zchn"/>
    <w:basedOn w:val="Absatz-Standardschriftart"/>
    <w:link w:val="NurText"/>
    <w:uiPriority w:val="99"/>
    <w:semiHidden/>
    <w:rPr>
      <w:rFonts w:ascii="Arial" w:eastAsia="Calibri" w:hAnsi="Arial" w:cs="Times New Roman"/>
      <w:sz w:val="20"/>
      <w:szCs w:val="21"/>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paragraph" w:styleId="KeinLeerraum">
    <w:name w:val="No Spacing"/>
    <w:uiPriority w:val="1"/>
    <w:qFormat/>
    <w:pPr>
      <w:spacing w:after="0" w:line="240" w:lineRule="auto"/>
    </w:pPr>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rPr>
      <w:rFonts w:ascii="Times New Roman" w:eastAsia="Times New Roman" w:hAnsi="Times New Roman" w:cs="Times New Roman"/>
      <w:sz w:val="20"/>
      <w:szCs w:val="20"/>
      <w:lang w:eastAsia="de-D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9997">
      <w:bodyDiv w:val="1"/>
      <w:marLeft w:val="0"/>
      <w:marRight w:val="0"/>
      <w:marTop w:val="0"/>
      <w:marBottom w:val="0"/>
      <w:divBdr>
        <w:top w:val="none" w:sz="0" w:space="0" w:color="auto"/>
        <w:left w:val="none" w:sz="0" w:space="0" w:color="auto"/>
        <w:bottom w:val="none" w:sz="0" w:space="0" w:color="auto"/>
        <w:right w:val="none" w:sz="0" w:space="0" w:color="auto"/>
      </w:divBdr>
      <w:divsChild>
        <w:div w:id="270404708">
          <w:marLeft w:val="0"/>
          <w:marRight w:val="0"/>
          <w:marTop w:val="0"/>
          <w:marBottom w:val="0"/>
          <w:divBdr>
            <w:top w:val="none" w:sz="0" w:space="0" w:color="auto"/>
            <w:left w:val="none" w:sz="0" w:space="0" w:color="auto"/>
            <w:bottom w:val="none" w:sz="0" w:space="0" w:color="auto"/>
            <w:right w:val="none" w:sz="0" w:space="0" w:color="auto"/>
          </w:divBdr>
        </w:div>
        <w:div w:id="1093360733">
          <w:marLeft w:val="0"/>
          <w:marRight w:val="0"/>
          <w:marTop w:val="0"/>
          <w:marBottom w:val="0"/>
          <w:divBdr>
            <w:top w:val="none" w:sz="0" w:space="0" w:color="auto"/>
            <w:left w:val="none" w:sz="0" w:space="0" w:color="auto"/>
            <w:bottom w:val="none" w:sz="0" w:space="0" w:color="auto"/>
            <w:right w:val="none" w:sz="0" w:space="0" w:color="auto"/>
          </w:divBdr>
        </w:div>
        <w:div w:id="1501891446">
          <w:marLeft w:val="0"/>
          <w:marRight w:val="0"/>
          <w:marTop w:val="0"/>
          <w:marBottom w:val="0"/>
          <w:divBdr>
            <w:top w:val="none" w:sz="0" w:space="0" w:color="auto"/>
            <w:left w:val="none" w:sz="0" w:space="0" w:color="auto"/>
            <w:bottom w:val="none" w:sz="0" w:space="0" w:color="auto"/>
            <w:right w:val="none" w:sz="0" w:space="0" w:color="auto"/>
          </w:divBdr>
        </w:div>
      </w:divsChild>
    </w:div>
    <w:div w:id="246496579">
      <w:bodyDiv w:val="1"/>
      <w:marLeft w:val="0"/>
      <w:marRight w:val="0"/>
      <w:marTop w:val="0"/>
      <w:marBottom w:val="0"/>
      <w:divBdr>
        <w:top w:val="none" w:sz="0" w:space="0" w:color="auto"/>
        <w:left w:val="none" w:sz="0" w:space="0" w:color="auto"/>
        <w:bottom w:val="none" w:sz="0" w:space="0" w:color="auto"/>
        <w:right w:val="none" w:sz="0" w:space="0" w:color="auto"/>
      </w:divBdr>
    </w:div>
    <w:div w:id="554001094">
      <w:bodyDiv w:val="1"/>
      <w:marLeft w:val="0"/>
      <w:marRight w:val="0"/>
      <w:marTop w:val="0"/>
      <w:marBottom w:val="0"/>
      <w:divBdr>
        <w:top w:val="none" w:sz="0" w:space="0" w:color="auto"/>
        <w:left w:val="none" w:sz="0" w:space="0" w:color="auto"/>
        <w:bottom w:val="none" w:sz="0" w:space="0" w:color="auto"/>
        <w:right w:val="none" w:sz="0" w:space="0" w:color="auto"/>
      </w:divBdr>
      <w:divsChild>
        <w:div w:id="591814975">
          <w:marLeft w:val="0"/>
          <w:marRight w:val="0"/>
          <w:marTop w:val="0"/>
          <w:marBottom w:val="0"/>
          <w:divBdr>
            <w:top w:val="none" w:sz="0" w:space="0" w:color="auto"/>
            <w:left w:val="none" w:sz="0" w:space="0" w:color="auto"/>
            <w:bottom w:val="none" w:sz="0" w:space="0" w:color="auto"/>
            <w:right w:val="none" w:sz="0" w:space="0" w:color="auto"/>
          </w:divBdr>
        </w:div>
        <w:div w:id="1335188282">
          <w:marLeft w:val="0"/>
          <w:marRight w:val="0"/>
          <w:marTop w:val="0"/>
          <w:marBottom w:val="0"/>
          <w:divBdr>
            <w:top w:val="none" w:sz="0" w:space="0" w:color="auto"/>
            <w:left w:val="none" w:sz="0" w:space="0" w:color="auto"/>
            <w:bottom w:val="none" w:sz="0" w:space="0" w:color="auto"/>
            <w:right w:val="none" w:sz="0" w:space="0" w:color="auto"/>
          </w:divBdr>
        </w:div>
        <w:div w:id="1369916064">
          <w:marLeft w:val="0"/>
          <w:marRight w:val="0"/>
          <w:marTop w:val="0"/>
          <w:marBottom w:val="0"/>
          <w:divBdr>
            <w:top w:val="none" w:sz="0" w:space="0" w:color="auto"/>
            <w:left w:val="none" w:sz="0" w:space="0" w:color="auto"/>
            <w:bottom w:val="none" w:sz="0" w:space="0" w:color="auto"/>
            <w:right w:val="none" w:sz="0" w:space="0" w:color="auto"/>
          </w:divBdr>
        </w:div>
      </w:divsChild>
    </w:div>
    <w:div w:id="1054039184">
      <w:bodyDiv w:val="1"/>
      <w:marLeft w:val="0"/>
      <w:marRight w:val="0"/>
      <w:marTop w:val="0"/>
      <w:marBottom w:val="0"/>
      <w:divBdr>
        <w:top w:val="none" w:sz="0" w:space="0" w:color="auto"/>
        <w:left w:val="none" w:sz="0" w:space="0" w:color="auto"/>
        <w:bottom w:val="none" w:sz="0" w:space="0" w:color="auto"/>
        <w:right w:val="none" w:sz="0" w:space="0" w:color="auto"/>
      </w:divBdr>
      <w:divsChild>
        <w:div w:id="1905184">
          <w:marLeft w:val="0"/>
          <w:marRight w:val="0"/>
          <w:marTop w:val="0"/>
          <w:marBottom w:val="0"/>
          <w:divBdr>
            <w:top w:val="none" w:sz="0" w:space="0" w:color="auto"/>
            <w:left w:val="none" w:sz="0" w:space="0" w:color="auto"/>
            <w:bottom w:val="none" w:sz="0" w:space="0" w:color="auto"/>
            <w:right w:val="none" w:sz="0" w:space="0" w:color="auto"/>
          </w:divBdr>
        </w:div>
        <w:div w:id="113836815">
          <w:marLeft w:val="0"/>
          <w:marRight w:val="0"/>
          <w:marTop w:val="0"/>
          <w:marBottom w:val="0"/>
          <w:divBdr>
            <w:top w:val="none" w:sz="0" w:space="0" w:color="auto"/>
            <w:left w:val="none" w:sz="0" w:space="0" w:color="auto"/>
            <w:bottom w:val="none" w:sz="0" w:space="0" w:color="auto"/>
            <w:right w:val="none" w:sz="0" w:space="0" w:color="auto"/>
          </w:divBdr>
        </w:div>
        <w:div w:id="167329521">
          <w:marLeft w:val="0"/>
          <w:marRight w:val="0"/>
          <w:marTop w:val="0"/>
          <w:marBottom w:val="0"/>
          <w:divBdr>
            <w:top w:val="none" w:sz="0" w:space="0" w:color="auto"/>
            <w:left w:val="none" w:sz="0" w:space="0" w:color="auto"/>
            <w:bottom w:val="none" w:sz="0" w:space="0" w:color="auto"/>
            <w:right w:val="none" w:sz="0" w:space="0" w:color="auto"/>
          </w:divBdr>
        </w:div>
        <w:div w:id="272175527">
          <w:marLeft w:val="0"/>
          <w:marRight w:val="0"/>
          <w:marTop w:val="0"/>
          <w:marBottom w:val="0"/>
          <w:divBdr>
            <w:top w:val="none" w:sz="0" w:space="0" w:color="auto"/>
            <w:left w:val="none" w:sz="0" w:space="0" w:color="auto"/>
            <w:bottom w:val="none" w:sz="0" w:space="0" w:color="auto"/>
            <w:right w:val="none" w:sz="0" w:space="0" w:color="auto"/>
          </w:divBdr>
        </w:div>
        <w:div w:id="344944306">
          <w:marLeft w:val="0"/>
          <w:marRight w:val="0"/>
          <w:marTop w:val="0"/>
          <w:marBottom w:val="0"/>
          <w:divBdr>
            <w:top w:val="none" w:sz="0" w:space="0" w:color="auto"/>
            <w:left w:val="none" w:sz="0" w:space="0" w:color="auto"/>
            <w:bottom w:val="none" w:sz="0" w:space="0" w:color="auto"/>
            <w:right w:val="none" w:sz="0" w:space="0" w:color="auto"/>
          </w:divBdr>
        </w:div>
        <w:div w:id="366836181">
          <w:marLeft w:val="0"/>
          <w:marRight w:val="0"/>
          <w:marTop w:val="0"/>
          <w:marBottom w:val="0"/>
          <w:divBdr>
            <w:top w:val="none" w:sz="0" w:space="0" w:color="auto"/>
            <w:left w:val="none" w:sz="0" w:space="0" w:color="auto"/>
            <w:bottom w:val="none" w:sz="0" w:space="0" w:color="auto"/>
            <w:right w:val="none" w:sz="0" w:space="0" w:color="auto"/>
          </w:divBdr>
        </w:div>
        <w:div w:id="526993532">
          <w:marLeft w:val="0"/>
          <w:marRight w:val="0"/>
          <w:marTop w:val="0"/>
          <w:marBottom w:val="0"/>
          <w:divBdr>
            <w:top w:val="none" w:sz="0" w:space="0" w:color="auto"/>
            <w:left w:val="none" w:sz="0" w:space="0" w:color="auto"/>
            <w:bottom w:val="none" w:sz="0" w:space="0" w:color="auto"/>
            <w:right w:val="none" w:sz="0" w:space="0" w:color="auto"/>
          </w:divBdr>
        </w:div>
        <w:div w:id="704410490">
          <w:marLeft w:val="0"/>
          <w:marRight w:val="0"/>
          <w:marTop w:val="0"/>
          <w:marBottom w:val="0"/>
          <w:divBdr>
            <w:top w:val="none" w:sz="0" w:space="0" w:color="auto"/>
            <w:left w:val="none" w:sz="0" w:space="0" w:color="auto"/>
            <w:bottom w:val="none" w:sz="0" w:space="0" w:color="auto"/>
            <w:right w:val="none" w:sz="0" w:space="0" w:color="auto"/>
          </w:divBdr>
        </w:div>
        <w:div w:id="797529767">
          <w:marLeft w:val="0"/>
          <w:marRight w:val="0"/>
          <w:marTop w:val="0"/>
          <w:marBottom w:val="0"/>
          <w:divBdr>
            <w:top w:val="none" w:sz="0" w:space="0" w:color="auto"/>
            <w:left w:val="none" w:sz="0" w:space="0" w:color="auto"/>
            <w:bottom w:val="none" w:sz="0" w:space="0" w:color="auto"/>
            <w:right w:val="none" w:sz="0" w:space="0" w:color="auto"/>
          </w:divBdr>
        </w:div>
        <w:div w:id="844324295">
          <w:marLeft w:val="0"/>
          <w:marRight w:val="0"/>
          <w:marTop w:val="0"/>
          <w:marBottom w:val="0"/>
          <w:divBdr>
            <w:top w:val="none" w:sz="0" w:space="0" w:color="auto"/>
            <w:left w:val="none" w:sz="0" w:space="0" w:color="auto"/>
            <w:bottom w:val="none" w:sz="0" w:space="0" w:color="auto"/>
            <w:right w:val="none" w:sz="0" w:space="0" w:color="auto"/>
          </w:divBdr>
        </w:div>
        <w:div w:id="849611214">
          <w:marLeft w:val="0"/>
          <w:marRight w:val="0"/>
          <w:marTop w:val="0"/>
          <w:marBottom w:val="0"/>
          <w:divBdr>
            <w:top w:val="none" w:sz="0" w:space="0" w:color="auto"/>
            <w:left w:val="none" w:sz="0" w:space="0" w:color="auto"/>
            <w:bottom w:val="none" w:sz="0" w:space="0" w:color="auto"/>
            <w:right w:val="none" w:sz="0" w:space="0" w:color="auto"/>
          </w:divBdr>
        </w:div>
        <w:div w:id="1022628021">
          <w:marLeft w:val="0"/>
          <w:marRight w:val="0"/>
          <w:marTop w:val="0"/>
          <w:marBottom w:val="0"/>
          <w:divBdr>
            <w:top w:val="none" w:sz="0" w:space="0" w:color="auto"/>
            <w:left w:val="none" w:sz="0" w:space="0" w:color="auto"/>
            <w:bottom w:val="none" w:sz="0" w:space="0" w:color="auto"/>
            <w:right w:val="none" w:sz="0" w:space="0" w:color="auto"/>
          </w:divBdr>
        </w:div>
        <w:div w:id="1195314548">
          <w:marLeft w:val="0"/>
          <w:marRight w:val="0"/>
          <w:marTop w:val="0"/>
          <w:marBottom w:val="0"/>
          <w:divBdr>
            <w:top w:val="none" w:sz="0" w:space="0" w:color="auto"/>
            <w:left w:val="none" w:sz="0" w:space="0" w:color="auto"/>
            <w:bottom w:val="none" w:sz="0" w:space="0" w:color="auto"/>
            <w:right w:val="none" w:sz="0" w:space="0" w:color="auto"/>
          </w:divBdr>
        </w:div>
        <w:div w:id="1602952678">
          <w:marLeft w:val="0"/>
          <w:marRight w:val="0"/>
          <w:marTop w:val="0"/>
          <w:marBottom w:val="0"/>
          <w:divBdr>
            <w:top w:val="none" w:sz="0" w:space="0" w:color="auto"/>
            <w:left w:val="none" w:sz="0" w:space="0" w:color="auto"/>
            <w:bottom w:val="none" w:sz="0" w:space="0" w:color="auto"/>
            <w:right w:val="none" w:sz="0" w:space="0" w:color="auto"/>
          </w:divBdr>
        </w:div>
        <w:div w:id="1793935302">
          <w:marLeft w:val="0"/>
          <w:marRight w:val="0"/>
          <w:marTop w:val="0"/>
          <w:marBottom w:val="0"/>
          <w:divBdr>
            <w:top w:val="none" w:sz="0" w:space="0" w:color="auto"/>
            <w:left w:val="none" w:sz="0" w:space="0" w:color="auto"/>
            <w:bottom w:val="none" w:sz="0" w:space="0" w:color="auto"/>
            <w:right w:val="none" w:sz="0" w:space="0" w:color="auto"/>
          </w:divBdr>
        </w:div>
        <w:div w:id="1837302994">
          <w:marLeft w:val="0"/>
          <w:marRight w:val="0"/>
          <w:marTop w:val="0"/>
          <w:marBottom w:val="0"/>
          <w:divBdr>
            <w:top w:val="none" w:sz="0" w:space="0" w:color="auto"/>
            <w:left w:val="none" w:sz="0" w:space="0" w:color="auto"/>
            <w:bottom w:val="none" w:sz="0" w:space="0" w:color="auto"/>
            <w:right w:val="none" w:sz="0" w:space="0" w:color="auto"/>
          </w:divBdr>
        </w:div>
        <w:div w:id="1841893157">
          <w:marLeft w:val="0"/>
          <w:marRight w:val="0"/>
          <w:marTop w:val="0"/>
          <w:marBottom w:val="0"/>
          <w:divBdr>
            <w:top w:val="none" w:sz="0" w:space="0" w:color="auto"/>
            <w:left w:val="none" w:sz="0" w:space="0" w:color="auto"/>
            <w:bottom w:val="none" w:sz="0" w:space="0" w:color="auto"/>
            <w:right w:val="none" w:sz="0" w:space="0" w:color="auto"/>
          </w:divBdr>
        </w:div>
        <w:div w:id="1931967047">
          <w:marLeft w:val="0"/>
          <w:marRight w:val="0"/>
          <w:marTop w:val="0"/>
          <w:marBottom w:val="0"/>
          <w:divBdr>
            <w:top w:val="none" w:sz="0" w:space="0" w:color="auto"/>
            <w:left w:val="none" w:sz="0" w:space="0" w:color="auto"/>
            <w:bottom w:val="none" w:sz="0" w:space="0" w:color="auto"/>
            <w:right w:val="none" w:sz="0" w:space="0" w:color="auto"/>
          </w:divBdr>
        </w:div>
      </w:divsChild>
    </w:div>
    <w:div w:id="1463840804">
      <w:bodyDiv w:val="1"/>
      <w:marLeft w:val="0"/>
      <w:marRight w:val="0"/>
      <w:marTop w:val="0"/>
      <w:marBottom w:val="0"/>
      <w:divBdr>
        <w:top w:val="none" w:sz="0" w:space="0" w:color="auto"/>
        <w:left w:val="none" w:sz="0" w:space="0" w:color="auto"/>
        <w:bottom w:val="none" w:sz="0" w:space="0" w:color="auto"/>
        <w:right w:val="none" w:sz="0" w:space="0" w:color="auto"/>
      </w:divBdr>
    </w:div>
    <w:div w:id="1747653293">
      <w:bodyDiv w:val="1"/>
      <w:marLeft w:val="0"/>
      <w:marRight w:val="0"/>
      <w:marTop w:val="0"/>
      <w:marBottom w:val="0"/>
      <w:divBdr>
        <w:top w:val="none" w:sz="0" w:space="0" w:color="auto"/>
        <w:left w:val="none" w:sz="0" w:space="0" w:color="auto"/>
        <w:bottom w:val="none" w:sz="0" w:space="0" w:color="auto"/>
        <w:right w:val="none" w:sz="0" w:space="0" w:color="auto"/>
      </w:divBdr>
      <w:divsChild>
        <w:div w:id="52238635">
          <w:marLeft w:val="0"/>
          <w:marRight w:val="0"/>
          <w:marTop w:val="0"/>
          <w:marBottom w:val="0"/>
          <w:divBdr>
            <w:top w:val="none" w:sz="0" w:space="0" w:color="auto"/>
            <w:left w:val="none" w:sz="0" w:space="0" w:color="auto"/>
            <w:bottom w:val="none" w:sz="0" w:space="0" w:color="auto"/>
            <w:right w:val="none" w:sz="0" w:space="0" w:color="auto"/>
          </w:divBdr>
        </w:div>
        <w:div w:id="311177091">
          <w:marLeft w:val="0"/>
          <w:marRight w:val="0"/>
          <w:marTop w:val="0"/>
          <w:marBottom w:val="0"/>
          <w:divBdr>
            <w:top w:val="none" w:sz="0" w:space="0" w:color="auto"/>
            <w:left w:val="none" w:sz="0" w:space="0" w:color="auto"/>
            <w:bottom w:val="none" w:sz="0" w:space="0" w:color="auto"/>
            <w:right w:val="none" w:sz="0" w:space="0" w:color="auto"/>
          </w:divBdr>
        </w:div>
        <w:div w:id="420108874">
          <w:marLeft w:val="0"/>
          <w:marRight w:val="0"/>
          <w:marTop w:val="0"/>
          <w:marBottom w:val="0"/>
          <w:divBdr>
            <w:top w:val="none" w:sz="0" w:space="0" w:color="auto"/>
            <w:left w:val="none" w:sz="0" w:space="0" w:color="auto"/>
            <w:bottom w:val="none" w:sz="0" w:space="0" w:color="auto"/>
            <w:right w:val="none" w:sz="0" w:space="0" w:color="auto"/>
          </w:divBdr>
        </w:div>
        <w:div w:id="482818150">
          <w:marLeft w:val="0"/>
          <w:marRight w:val="0"/>
          <w:marTop w:val="0"/>
          <w:marBottom w:val="0"/>
          <w:divBdr>
            <w:top w:val="none" w:sz="0" w:space="0" w:color="auto"/>
            <w:left w:val="none" w:sz="0" w:space="0" w:color="auto"/>
            <w:bottom w:val="none" w:sz="0" w:space="0" w:color="auto"/>
            <w:right w:val="none" w:sz="0" w:space="0" w:color="auto"/>
          </w:divBdr>
        </w:div>
        <w:div w:id="713651544">
          <w:marLeft w:val="0"/>
          <w:marRight w:val="0"/>
          <w:marTop w:val="0"/>
          <w:marBottom w:val="0"/>
          <w:divBdr>
            <w:top w:val="none" w:sz="0" w:space="0" w:color="auto"/>
            <w:left w:val="none" w:sz="0" w:space="0" w:color="auto"/>
            <w:bottom w:val="none" w:sz="0" w:space="0" w:color="auto"/>
            <w:right w:val="none" w:sz="0" w:space="0" w:color="auto"/>
          </w:divBdr>
        </w:div>
        <w:div w:id="743574384">
          <w:marLeft w:val="0"/>
          <w:marRight w:val="0"/>
          <w:marTop w:val="0"/>
          <w:marBottom w:val="0"/>
          <w:divBdr>
            <w:top w:val="none" w:sz="0" w:space="0" w:color="auto"/>
            <w:left w:val="none" w:sz="0" w:space="0" w:color="auto"/>
            <w:bottom w:val="none" w:sz="0" w:space="0" w:color="auto"/>
            <w:right w:val="none" w:sz="0" w:space="0" w:color="auto"/>
          </w:divBdr>
        </w:div>
        <w:div w:id="831987785">
          <w:marLeft w:val="0"/>
          <w:marRight w:val="0"/>
          <w:marTop w:val="0"/>
          <w:marBottom w:val="0"/>
          <w:divBdr>
            <w:top w:val="none" w:sz="0" w:space="0" w:color="auto"/>
            <w:left w:val="none" w:sz="0" w:space="0" w:color="auto"/>
            <w:bottom w:val="none" w:sz="0" w:space="0" w:color="auto"/>
            <w:right w:val="none" w:sz="0" w:space="0" w:color="auto"/>
          </w:divBdr>
        </w:div>
        <w:div w:id="884414088">
          <w:marLeft w:val="0"/>
          <w:marRight w:val="0"/>
          <w:marTop w:val="0"/>
          <w:marBottom w:val="0"/>
          <w:divBdr>
            <w:top w:val="none" w:sz="0" w:space="0" w:color="auto"/>
            <w:left w:val="none" w:sz="0" w:space="0" w:color="auto"/>
            <w:bottom w:val="none" w:sz="0" w:space="0" w:color="auto"/>
            <w:right w:val="none" w:sz="0" w:space="0" w:color="auto"/>
          </w:divBdr>
        </w:div>
        <w:div w:id="1263731797">
          <w:marLeft w:val="0"/>
          <w:marRight w:val="0"/>
          <w:marTop w:val="0"/>
          <w:marBottom w:val="0"/>
          <w:divBdr>
            <w:top w:val="none" w:sz="0" w:space="0" w:color="auto"/>
            <w:left w:val="none" w:sz="0" w:space="0" w:color="auto"/>
            <w:bottom w:val="none" w:sz="0" w:space="0" w:color="auto"/>
            <w:right w:val="none" w:sz="0" w:space="0" w:color="auto"/>
          </w:divBdr>
        </w:div>
        <w:div w:id="1284650058">
          <w:marLeft w:val="0"/>
          <w:marRight w:val="0"/>
          <w:marTop w:val="0"/>
          <w:marBottom w:val="0"/>
          <w:divBdr>
            <w:top w:val="none" w:sz="0" w:space="0" w:color="auto"/>
            <w:left w:val="none" w:sz="0" w:space="0" w:color="auto"/>
            <w:bottom w:val="none" w:sz="0" w:space="0" w:color="auto"/>
            <w:right w:val="none" w:sz="0" w:space="0" w:color="auto"/>
          </w:divBdr>
        </w:div>
        <w:div w:id="1343781900">
          <w:marLeft w:val="0"/>
          <w:marRight w:val="0"/>
          <w:marTop w:val="0"/>
          <w:marBottom w:val="0"/>
          <w:divBdr>
            <w:top w:val="none" w:sz="0" w:space="0" w:color="auto"/>
            <w:left w:val="none" w:sz="0" w:space="0" w:color="auto"/>
            <w:bottom w:val="none" w:sz="0" w:space="0" w:color="auto"/>
            <w:right w:val="none" w:sz="0" w:space="0" w:color="auto"/>
          </w:divBdr>
        </w:div>
        <w:div w:id="1444151728">
          <w:marLeft w:val="0"/>
          <w:marRight w:val="0"/>
          <w:marTop w:val="0"/>
          <w:marBottom w:val="0"/>
          <w:divBdr>
            <w:top w:val="none" w:sz="0" w:space="0" w:color="auto"/>
            <w:left w:val="none" w:sz="0" w:space="0" w:color="auto"/>
            <w:bottom w:val="none" w:sz="0" w:space="0" w:color="auto"/>
            <w:right w:val="none" w:sz="0" w:space="0" w:color="auto"/>
          </w:divBdr>
        </w:div>
        <w:div w:id="1483503464">
          <w:marLeft w:val="0"/>
          <w:marRight w:val="0"/>
          <w:marTop w:val="0"/>
          <w:marBottom w:val="0"/>
          <w:divBdr>
            <w:top w:val="none" w:sz="0" w:space="0" w:color="auto"/>
            <w:left w:val="none" w:sz="0" w:space="0" w:color="auto"/>
            <w:bottom w:val="none" w:sz="0" w:space="0" w:color="auto"/>
            <w:right w:val="none" w:sz="0" w:space="0" w:color="auto"/>
          </w:divBdr>
        </w:div>
        <w:div w:id="1695618134">
          <w:marLeft w:val="0"/>
          <w:marRight w:val="0"/>
          <w:marTop w:val="0"/>
          <w:marBottom w:val="0"/>
          <w:divBdr>
            <w:top w:val="none" w:sz="0" w:space="0" w:color="auto"/>
            <w:left w:val="none" w:sz="0" w:space="0" w:color="auto"/>
            <w:bottom w:val="none" w:sz="0" w:space="0" w:color="auto"/>
            <w:right w:val="none" w:sz="0" w:space="0" w:color="auto"/>
          </w:divBdr>
        </w:div>
        <w:div w:id="1713185365">
          <w:marLeft w:val="0"/>
          <w:marRight w:val="0"/>
          <w:marTop w:val="0"/>
          <w:marBottom w:val="0"/>
          <w:divBdr>
            <w:top w:val="none" w:sz="0" w:space="0" w:color="auto"/>
            <w:left w:val="none" w:sz="0" w:space="0" w:color="auto"/>
            <w:bottom w:val="none" w:sz="0" w:space="0" w:color="auto"/>
            <w:right w:val="none" w:sz="0" w:space="0" w:color="auto"/>
          </w:divBdr>
        </w:div>
        <w:div w:id="1790665886">
          <w:marLeft w:val="0"/>
          <w:marRight w:val="0"/>
          <w:marTop w:val="0"/>
          <w:marBottom w:val="0"/>
          <w:divBdr>
            <w:top w:val="none" w:sz="0" w:space="0" w:color="auto"/>
            <w:left w:val="none" w:sz="0" w:space="0" w:color="auto"/>
            <w:bottom w:val="none" w:sz="0" w:space="0" w:color="auto"/>
            <w:right w:val="none" w:sz="0" w:space="0" w:color="auto"/>
          </w:divBdr>
        </w:div>
        <w:div w:id="1930041825">
          <w:marLeft w:val="0"/>
          <w:marRight w:val="0"/>
          <w:marTop w:val="0"/>
          <w:marBottom w:val="0"/>
          <w:divBdr>
            <w:top w:val="none" w:sz="0" w:space="0" w:color="auto"/>
            <w:left w:val="none" w:sz="0" w:space="0" w:color="auto"/>
            <w:bottom w:val="none" w:sz="0" w:space="0" w:color="auto"/>
            <w:right w:val="none" w:sz="0" w:space="0" w:color="auto"/>
          </w:divBdr>
        </w:div>
        <w:div w:id="1985817989">
          <w:marLeft w:val="0"/>
          <w:marRight w:val="0"/>
          <w:marTop w:val="0"/>
          <w:marBottom w:val="0"/>
          <w:divBdr>
            <w:top w:val="none" w:sz="0" w:space="0" w:color="auto"/>
            <w:left w:val="none" w:sz="0" w:space="0" w:color="auto"/>
            <w:bottom w:val="none" w:sz="0" w:space="0" w:color="auto"/>
            <w:right w:val="none" w:sz="0" w:space="0" w:color="auto"/>
          </w:divBdr>
        </w:div>
      </w:divsChild>
    </w:div>
    <w:div w:id="1814062784">
      <w:bodyDiv w:val="1"/>
      <w:marLeft w:val="0"/>
      <w:marRight w:val="0"/>
      <w:marTop w:val="0"/>
      <w:marBottom w:val="0"/>
      <w:divBdr>
        <w:top w:val="none" w:sz="0" w:space="0" w:color="auto"/>
        <w:left w:val="none" w:sz="0" w:space="0" w:color="auto"/>
        <w:bottom w:val="none" w:sz="0" w:space="0" w:color="auto"/>
        <w:right w:val="none" w:sz="0" w:space="0" w:color="auto"/>
      </w:divBdr>
      <w:divsChild>
        <w:div w:id="98112144">
          <w:marLeft w:val="0"/>
          <w:marRight w:val="0"/>
          <w:marTop w:val="0"/>
          <w:marBottom w:val="0"/>
          <w:divBdr>
            <w:top w:val="none" w:sz="0" w:space="0" w:color="auto"/>
            <w:left w:val="none" w:sz="0" w:space="0" w:color="auto"/>
            <w:bottom w:val="none" w:sz="0" w:space="0" w:color="auto"/>
            <w:right w:val="none" w:sz="0" w:space="0" w:color="auto"/>
          </w:divBdr>
        </w:div>
        <w:div w:id="683282246">
          <w:marLeft w:val="0"/>
          <w:marRight w:val="0"/>
          <w:marTop w:val="0"/>
          <w:marBottom w:val="0"/>
          <w:divBdr>
            <w:top w:val="none" w:sz="0" w:space="0" w:color="auto"/>
            <w:left w:val="none" w:sz="0" w:space="0" w:color="auto"/>
            <w:bottom w:val="none" w:sz="0" w:space="0" w:color="auto"/>
            <w:right w:val="none" w:sz="0" w:space="0" w:color="auto"/>
          </w:divBdr>
        </w:div>
        <w:div w:id="1726025219">
          <w:marLeft w:val="0"/>
          <w:marRight w:val="0"/>
          <w:marTop w:val="0"/>
          <w:marBottom w:val="0"/>
          <w:divBdr>
            <w:top w:val="none" w:sz="0" w:space="0" w:color="auto"/>
            <w:left w:val="none" w:sz="0" w:space="0" w:color="auto"/>
            <w:bottom w:val="none" w:sz="0" w:space="0" w:color="auto"/>
            <w:right w:val="none" w:sz="0" w:space="0" w:color="auto"/>
          </w:divBdr>
        </w:div>
      </w:divsChild>
    </w:div>
    <w:div w:id="1962148178">
      <w:bodyDiv w:val="1"/>
      <w:marLeft w:val="0"/>
      <w:marRight w:val="0"/>
      <w:marTop w:val="0"/>
      <w:marBottom w:val="0"/>
      <w:divBdr>
        <w:top w:val="none" w:sz="0" w:space="0" w:color="auto"/>
        <w:left w:val="none" w:sz="0" w:space="0" w:color="auto"/>
        <w:bottom w:val="none" w:sz="0" w:space="0" w:color="auto"/>
        <w:right w:val="none" w:sz="0" w:space="0" w:color="auto"/>
      </w:divBdr>
      <w:divsChild>
        <w:div w:id="1414428316">
          <w:marLeft w:val="0"/>
          <w:marRight w:val="0"/>
          <w:marTop w:val="15"/>
          <w:marBottom w:val="0"/>
          <w:divBdr>
            <w:top w:val="single" w:sz="48" w:space="0" w:color="auto"/>
            <w:left w:val="single" w:sz="48" w:space="0" w:color="auto"/>
            <w:bottom w:val="single" w:sz="48" w:space="0" w:color="auto"/>
            <w:right w:val="single" w:sz="48" w:space="0" w:color="auto"/>
          </w:divBdr>
          <w:divsChild>
            <w:div w:id="1229344792">
              <w:marLeft w:val="0"/>
              <w:marRight w:val="0"/>
              <w:marTop w:val="0"/>
              <w:marBottom w:val="0"/>
              <w:divBdr>
                <w:top w:val="none" w:sz="0" w:space="0" w:color="auto"/>
                <w:left w:val="none" w:sz="0" w:space="0" w:color="auto"/>
                <w:bottom w:val="none" w:sz="0" w:space="0" w:color="auto"/>
                <w:right w:val="none" w:sz="0" w:space="0" w:color="auto"/>
              </w:divBdr>
              <w:divsChild>
                <w:div w:id="28453579">
                  <w:marLeft w:val="0"/>
                  <w:marRight w:val="0"/>
                  <w:marTop w:val="0"/>
                  <w:marBottom w:val="0"/>
                  <w:divBdr>
                    <w:top w:val="none" w:sz="0" w:space="0" w:color="auto"/>
                    <w:left w:val="none" w:sz="0" w:space="0" w:color="auto"/>
                    <w:bottom w:val="none" w:sz="0" w:space="0" w:color="auto"/>
                    <w:right w:val="none" w:sz="0" w:space="0" w:color="auto"/>
                  </w:divBdr>
                </w:div>
                <w:div w:id="97337497">
                  <w:marLeft w:val="0"/>
                  <w:marRight w:val="0"/>
                  <w:marTop w:val="0"/>
                  <w:marBottom w:val="0"/>
                  <w:divBdr>
                    <w:top w:val="none" w:sz="0" w:space="0" w:color="auto"/>
                    <w:left w:val="none" w:sz="0" w:space="0" w:color="auto"/>
                    <w:bottom w:val="none" w:sz="0" w:space="0" w:color="auto"/>
                    <w:right w:val="none" w:sz="0" w:space="0" w:color="auto"/>
                  </w:divBdr>
                </w:div>
                <w:div w:id="114761847">
                  <w:marLeft w:val="0"/>
                  <w:marRight w:val="0"/>
                  <w:marTop w:val="0"/>
                  <w:marBottom w:val="0"/>
                  <w:divBdr>
                    <w:top w:val="none" w:sz="0" w:space="0" w:color="auto"/>
                    <w:left w:val="none" w:sz="0" w:space="0" w:color="auto"/>
                    <w:bottom w:val="none" w:sz="0" w:space="0" w:color="auto"/>
                    <w:right w:val="none" w:sz="0" w:space="0" w:color="auto"/>
                  </w:divBdr>
                </w:div>
                <w:div w:id="121466360">
                  <w:marLeft w:val="0"/>
                  <w:marRight w:val="0"/>
                  <w:marTop w:val="0"/>
                  <w:marBottom w:val="0"/>
                  <w:divBdr>
                    <w:top w:val="none" w:sz="0" w:space="0" w:color="auto"/>
                    <w:left w:val="none" w:sz="0" w:space="0" w:color="auto"/>
                    <w:bottom w:val="none" w:sz="0" w:space="0" w:color="auto"/>
                    <w:right w:val="none" w:sz="0" w:space="0" w:color="auto"/>
                  </w:divBdr>
                </w:div>
                <w:div w:id="147134559">
                  <w:marLeft w:val="0"/>
                  <w:marRight w:val="0"/>
                  <w:marTop w:val="0"/>
                  <w:marBottom w:val="0"/>
                  <w:divBdr>
                    <w:top w:val="none" w:sz="0" w:space="0" w:color="auto"/>
                    <w:left w:val="none" w:sz="0" w:space="0" w:color="auto"/>
                    <w:bottom w:val="none" w:sz="0" w:space="0" w:color="auto"/>
                    <w:right w:val="none" w:sz="0" w:space="0" w:color="auto"/>
                  </w:divBdr>
                </w:div>
                <w:div w:id="158542970">
                  <w:marLeft w:val="0"/>
                  <w:marRight w:val="0"/>
                  <w:marTop w:val="0"/>
                  <w:marBottom w:val="0"/>
                  <w:divBdr>
                    <w:top w:val="none" w:sz="0" w:space="0" w:color="auto"/>
                    <w:left w:val="none" w:sz="0" w:space="0" w:color="auto"/>
                    <w:bottom w:val="none" w:sz="0" w:space="0" w:color="auto"/>
                    <w:right w:val="none" w:sz="0" w:space="0" w:color="auto"/>
                  </w:divBdr>
                </w:div>
                <w:div w:id="173765507">
                  <w:marLeft w:val="0"/>
                  <w:marRight w:val="0"/>
                  <w:marTop w:val="0"/>
                  <w:marBottom w:val="0"/>
                  <w:divBdr>
                    <w:top w:val="none" w:sz="0" w:space="0" w:color="auto"/>
                    <w:left w:val="none" w:sz="0" w:space="0" w:color="auto"/>
                    <w:bottom w:val="none" w:sz="0" w:space="0" w:color="auto"/>
                    <w:right w:val="none" w:sz="0" w:space="0" w:color="auto"/>
                  </w:divBdr>
                </w:div>
                <w:div w:id="176817875">
                  <w:marLeft w:val="0"/>
                  <w:marRight w:val="0"/>
                  <w:marTop w:val="0"/>
                  <w:marBottom w:val="0"/>
                  <w:divBdr>
                    <w:top w:val="none" w:sz="0" w:space="0" w:color="auto"/>
                    <w:left w:val="none" w:sz="0" w:space="0" w:color="auto"/>
                    <w:bottom w:val="none" w:sz="0" w:space="0" w:color="auto"/>
                    <w:right w:val="none" w:sz="0" w:space="0" w:color="auto"/>
                  </w:divBdr>
                </w:div>
                <w:div w:id="244264680">
                  <w:marLeft w:val="0"/>
                  <w:marRight w:val="0"/>
                  <w:marTop w:val="0"/>
                  <w:marBottom w:val="0"/>
                  <w:divBdr>
                    <w:top w:val="none" w:sz="0" w:space="0" w:color="auto"/>
                    <w:left w:val="none" w:sz="0" w:space="0" w:color="auto"/>
                    <w:bottom w:val="none" w:sz="0" w:space="0" w:color="auto"/>
                    <w:right w:val="none" w:sz="0" w:space="0" w:color="auto"/>
                  </w:divBdr>
                </w:div>
                <w:div w:id="278026798">
                  <w:marLeft w:val="0"/>
                  <w:marRight w:val="0"/>
                  <w:marTop w:val="0"/>
                  <w:marBottom w:val="0"/>
                  <w:divBdr>
                    <w:top w:val="none" w:sz="0" w:space="0" w:color="auto"/>
                    <w:left w:val="none" w:sz="0" w:space="0" w:color="auto"/>
                    <w:bottom w:val="none" w:sz="0" w:space="0" w:color="auto"/>
                    <w:right w:val="none" w:sz="0" w:space="0" w:color="auto"/>
                  </w:divBdr>
                </w:div>
                <w:div w:id="290209824">
                  <w:marLeft w:val="0"/>
                  <w:marRight w:val="0"/>
                  <w:marTop w:val="0"/>
                  <w:marBottom w:val="0"/>
                  <w:divBdr>
                    <w:top w:val="none" w:sz="0" w:space="0" w:color="auto"/>
                    <w:left w:val="none" w:sz="0" w:space="0" w:color="auto"/>
                    <w:bottom w:val="none" w:sz="0" w:space="0" w:color="auto"/>
                    <w:right w:val="none" w:sz="0" w:space="0" w:color="auto"/>
                  </w:divBdr>
                </w:div>
                <w:div w:id="382480996">
                  <w:marLeft w:val="0"/>
                  <w:marRight w:val="0"/>
                  <w:marTop w:val="0"/>
                  <w:marBottom w:val="0"/>
                  <w:divBdr>
                    <w:top w:val="none" w:sz="0" w:space="0" w:color="auto"/>
                    <w:left w:val="none" w:sz="0" w:space="0" w:color="auto"/>
                    <w:bottom w:val="none" w:sz="0" w:space="0" w:color="auto"/>
                    <w:right w:val="none" w:sz="0" w:space="0" w:color="auto"/>
                  </w:divBdr>
                </w:div>
                <w:div w:id="413360964">
                  <w:marLeft w:val="0"/>
                  <w:marRight w:val="0"/>
                  <w:marTop w:val="0"/>
                  <w:marBottom w:val="0"/>
                  <w:divBdr>
                    <w:top w:val="none" w:sz="0" w:space="0" w:color="auto"/>
                    <w:left w:val="none" w:sz="0" w:space="0" w:color="auto"/>
                    <w:bottom w:val="none" w:sz="0" w:space="0" w:color="auto"/>
                    <w:right w:val="none" w:sz="0" w:space="0" w:color="auto"/>
                  </w:divBdr>
                </w:div>
                <w:div w:id="428696623">
                  <w:marLeft w:val="0"/>
                  <w:marRight w:val="0"/>
                  <w:marTop w:val="0"/>
                  <w:marBottom w:val="0"/>
                  <w:divBdr>
                    <w:top w:val="none" w:sz="0" w:space="0" w:color="auto"/>
                    <w:left w:val="none" w:sz="0" w:space="0" w:color="auto"/>
                    <w:bottom w:val="none" w:sz="0" w:space="0" w:color="auto"/>
                    <w:right w:val="none" w:sz="0" w:space="0" w:color="auto"/>
                  </w:divBdr>
                </w:div>
                <w:div w:id="449665154">
                  <w:marLeft w:val="0"/>
                  <w:marRight w:val="0"/>
                  <w:marTop w:val="0"/>
                  <w:marBottom w:val="0"/>
                  <w:divBdr>
                    <w:top w:val="none" w:sz="0" w:space="0" w:color="auto"/>
                    <w:left w:val="none" w:sz="0" w:space="0" w:color="auto"/>
                    <w:bottom w:val="none" w:sz="0" w:space="0" w:color="auto"/>
                    <w:right w:val="none" w:sz="0" w:space="0" w:color="auto"/>
                  </w:divBdr>
                </w:div>
                <w:div w:id="456220351">
                  <w:marLeft w:val="0"/>
                  <w:marRight w:val="0"/>
                  <w:marTop w:val="0"/>
                  <w:marBottom w:val="0"/>
                  <w:divBdr>
                    <w:top w:val="none" w:sz="0" w:space="0" w:color="auto"/>
                    <w:left w:val="none" w:sz="0" w:space="0" w:color="auto"/>
                    <w:bottom w:val="none" w:sz="0" w:space="0" w:color="auto"/>
                    <w:right w:val="none" w:sz="0" w:space="0" w:color="auto"/>
                  </w:divBdr>
                </w:div>
                <w:div w:id="500971215">
                  <w:marLeft w:val="0"/>
                  <w:marRight w:val="0"/>
                  <w:marTop w:val="0"/>
                  <w:marBottom w:val="0"/>
                  <w:divBdr>
                    <w:top w:val="none" w:sz="0" w:space="0" w:color="auto"/>
                    <w:left w:val="none" w:sz="0" w:space="0" w:color="auto"/>
                    <w:bottom w:val="none" w:sz="0" w:space="0" w:color="auto"/>
                    <w:right w:val="none" w:sz="0" w:space="0" w:color="auto"/>
                  </w:divBdr>
                </w:div>
                <w:div w:id="516314277">
                  <w:marLeft w:val="0"/>
                  <w:marRight w:val="0"/>
                  <w:marTop w:val="0"/>
                  <w:marBottom w:val="0"/>
                  <w:divBdr>
                    <w:top w:val="none" w:sz="0" w:space="0" w:color="auto"/>
                    <w:left w:val="none" w:sz="0" w:space="0" w:color="auto"/>
                    <w:bottom w:val="none" w:sz="0" w:space="0" w:color="auto"/>
                    <w:right w:val="none" w:sz="0" w:space="0" w:color="auto"/>
                  </w:divBdr>
                </w:div>
                <w:div w:id="526875685">
                  <w:marLeft w:val="0"/>
                  <w:marRight w:val="0"/>
                  <w:marTop w:val="0"/>
                  <w:marBottom w:val="0"/>
                  <w:divBdr>
                    <w:top w:val="none" w:sz="0" w:space="0" w:color="auto"/>
                    <w:left w:val="none" w:sz="0" w:space="0" w:color="auto"/>
                    <w:bottom w:val="none" w:sz="0" w:space="0" w:color="auto"/>
                    <w:right w:val="none" w:sz="0" w:space="0" w:color="auto"/>
                  </w:divBdr>
                </w:div>
                <w:div w:id="621230321">
                  <w:marLeft w:val="0"/>
                  <w:marRight w:val="0"/>
                  <w:marTop w:val="0"/>
                  <w:marBottom w:val="0"/>
                  <w:divBdr>
                    <w:top w:val="none" w:sz="0" w:space="0" w:color="auto"/>
                    <w:left w:val="none" w:sz="0" w:space="0" w:color="auto"/>
                    <w:bottom w:val="none" w:sz="0" w:space="0" w:color="auto"/>
                    <w:right w:val="none" w:sz="0" w:space="0" w:color="auto"/>
                  </w:divBdr>
                </w:div>
                <w:div w:id="686560236">
                  <w:marLeft w:val="0"/>
                  <w:marRight w:val="0"/>
                  <w:marTop w:val="0"/>
                  <w:marBottom w:val="0"/>
                  <w:divBdr>
                    <w:top w:val="none" w:sz="0" w:space="0" w:color="auto"/>
                    <w:left w:val="none" w:sz="0" w:space="0" w:color="auto"/>
                    <w:bottom w:val="none" w:sz="0" w:space="0" w:color="auto"/>
                    <w:right w:val="none" w:sz="0" w:space="0" w:color="auto"/>
                  </w:divBdr>
                </w:div>
                <w:div w:id="810364801">
                  <w:marLeft w:val="0"/>
                  <w:marRight w:val="0"/>
                  <w:marTop w:val="0"/>
                  <w:marBottom w:val="0"/>
                  <w:divBdr>
                    <w:top w:val="none" w:sz="0" w:space="0" w:color="auto"/>
                    <w:left w:val="none" w:sz="0" w:space="0" w:color="auto"/>
                    <w:bottom w:val="none" w:sz="0" w:space="0" w:color="auto"/>
                    <w:right w:val="none" w:sz="0" w:space="0" w:color="auto"/>
                  </w:divBdr>
                </w:div>
                <w:div w:id="817067321">
                  <w:marLeft w:val="0"/>
                  <w:marRight w:val="0"/>
                  <w:marTop w:val="0"/>
                  <w:marBottom w:val="0"/>
                  <w:divBdr>
                    <w:top w:val="none" w:sz="0" w:space="0" w:color="auto"/>
                    <w:left w:val="none" w:sz="0" w:space="0" w:color="auto"/>
                    <w:bottom w:val="none" w:sz="0" w:space="0" w:color="auto"/>
                    <w:right w:val="none" w:sz="0" w:space="0" w:color="auto"/>
                  </w:divBdr>
                </w:div>
                <w:div w:id="825702577">
                  <w:marLeft w:val="0"/>
                  <w:marRight w:val="0"/>
                  <w:marTop w:val="0"/>
                  <w:marBottom w:val="0"/>
                  <w:divBdr>
                    <w:top w:val="none" w:sz="0" w:space="0" w:color="auto"/>
                    <w:left w:val="none" w:sz="0" w:space="0" w:color="auto"/>
                    <w:bottom w:val="none" w:sz="0" w:space="0" w:color="auto"/>
                    <w:right w:val="none" w:sz="0" w:space="0" w:color="auto"/>
                  </w:divBdr>
                </w:div>
                <w:div w:id="832063350">
                  <w:marLeft w:val="0"/>
                  <w:marRight w:val="0"/>
                  <w:marTop w:val="0"/>
                  <w:marBottom w:val="0"/>
                  <w:divBdr>
                    <w:top w:val="none" w:sz="0" w:space="0" w:color="auto"/>
                    <w:left w:val="none" w:sz="0" w:space="0" w:color="auto"/>
                    <w:bottom w:val="none" w:sz="0" w:space="0" w:color="auto"/>
                    <w:right w:val="none" w:sz="0" w:space="0" w:color="auto"/>
                  </w:divBdr>
                </w:div>
                <w:div w:id="889809419">
                  <w:marLeft w:val="0"/>
                  <w:marRight w:val="0"/>
                  <w:marTop w:val="0"/>
                  <w:marBottom w:val="0"/>
                  <w:divBdr>
                    <w:top w:val="none" w:sz="0" w:space="0" w:color="auto"/>
                    <w:left w:val="none" w:sz="0" w:space="0" w:color="auto"/>
                    <w:bottom w:val="none" w:sz="0" w:space="0" w:color="auto"/>
                    <w:right w:val="none" w:sz="0" w:space="0" w:color="auto"/>
                  </w:divBdr>
                </w:div>
                <w:div w:id="920986204">
                  <w:marLeft w:val="0"/>
                  <w:marRight w:val="0"/>
                  <w:marTop w:val="0"/>
                  <w:marBottom w:val="0"/>
                  <w:divBdr>
                    <w:top w:val="none" w:sz="0" w:space="0" w:color="auto"/>
                    <w:left w:val="none" w:sz="0" w:space="0" w:color="auto"/>
                    <w:bottom w:val="none" w:sz="0" w:space="0" w:color="auto"/>
                    <w:right w:val="none" w:sz="0" w:space="0" w:color="auto"/>
                  </w:divBdr>
                </w:div>
                <w:div w:id="951983852">
                  <w:marLeft w:val="0"/>
                  <w:marRight w:val="0"/>
                  <w:marTop w:val="0"/>
                  <w:marBottom w:val="0"/>
                  <w:divBdr>
                    <w:top w:val="none" w:sz="0" w:space="0" w:color="auto"/>
                    <w:left w:val="none" w:sz="0" w:space="0" w:color="auto"/>
                    <w:bottom w:val="none" w:sz="0" w:space="0" w:color="auto"/>
                    <w:right w:val="none" w:sz="0" w:space="0" w:color="auto"/>
                  </w:divBdr>
                </w:div>
                <w:div w:id="1037848862">
                  <w:marLeft w:val="0"/>
                  <w:marRight w:val="0"/>
                  <w:marTop w:val="0"/>
                  <w:marBottom w:val="0"/>
                  <w:divBdr>
                    <w:top w:val="none" w:sz="0" w:space="0" w:color="auto"/>
                    <w:left w:val="none" w:sz="0" w:space="0" w:color="auto"/>
                    <w:bottom w:val="none" w:sz="0" w:space="0" w:color="auto"/>
                    <w:right w:val="none" w:sz="0" w:space="0" w:color="auto"/>
                  </w:divBdr>
                </w:div>
                <w:div w:id="1116219705">
                  <w:marLeft w:val="0"/>
                  <w:marRight w:val="0"/>
                  <w:marTop w:val="0"/>
                  <w:marBottom w:val="0"/>
                  <w:divBdr>
                    <w:top w:val="none" w:sz="0" w:space="0" w:color="auto"/>
                    <w:left w:val="none" w:sz="0" w:space="0" w:color="auto"/>
                    <w:bottom w:val="none" w:sz="0" w:space="0" w:color="auto"/>
                    <w:right w:val="none" w:sz="0" w:space="0" w:color="auto"/>
                  </w:divBdr>
                </w:div>
                <w:div w:id="1120761466">
                  <w:marLeft w:val="0"/>
                  <w:marRight w:val="0"/>
                  <w:marTop w:val="0"/>
                  <w:marBottom w:val="0"/>
                  <w:divBdr>
                    <w:top w:val="none" w:sz="0" w:space="0" w:color="auto"/>
                    <w:left w:val="none" w:sz="0" w:space="0" w:color="auto"/>
                    <w:bottom w:val="none" w:sz="0" w:space="0" w:color="auto"/>
                    <w:right w:val="none" w:sz="0" w:space="0" w:color="auto"/>
                  </w:divBdr>
                </w:div>
                <w:div w:id="1126049783">
                  <w:marLeft w:val="0"/>
                  <w:marRight w:val="0"/>
                  <w:marTop w:val="0"/>
                  <w:marBottom w:val="0"/>
                  <w:divBdr>
                    <w:top w:val="none" w:sz="0" w:space="0" w:color="auto"/>
                    <w:left w:val="none" w:sz="0" w:space="0" w:color="auto"/>
                    <w:bottom w:val="none" w:sz="0" w:space="0" w:color="auto"/>
                    <w:right w:val="none" w:sz="0" w:space="0" w:color="auto"/>
                  </w:divBdr>
                </w:div>
                <w:div w:id="1126972805">
                  <w:marLeft w:val="0"/>
                  <w:marRight w:val="0"/>
                  <w:marTop w:val="0"/>
                  <w:marBottom w:val="0"/>
                  <w:divBdr>
                    <w:top w:val="none" w:sz="0" w:space="0" w:color="auto"/>
                    <w:left w:val="none" w:sz="0" w:space="0" w:color="auto"/>
                    <w:bottom w:val="none" w:sz="0" w:space="0" w:color="auto"/>
                    <w:right w:val="none" w:sz="0" w:space="0" w:color="auto"/>
                  </w:divBdr>
                </w:div>
                <w:div w:id="1139566122">
                  <w:marLeft w:val="0"/>
                  <w:marRight w:val="0"/>
                  <w:marTop w:val="0"/>
                  <w:marBottom w:val="0"/>
                  <w:divBdr>
                    <w:top w:val="none" w:sz="0" w:space="0" w:color="auto"/>
                    <w:left w:val="none" w:sz="0" w:space="0" w:color="auto"/>
                    <w:bottom w:val="none" w:sz="0" w:space="0" w:color="auto"/>
                    <w:right w:val="none" w:sz="0" w:space="0" w:color="auto"/>
                  </w:divBdr>
                </w:div>
                <w:div w:id="1142114681">
                  <w:marLeft w:val="0"/>
                  <w:marRight w:val="0"/>
                  <w:marTop w:val="0"/>
                  <w:marBottom w:val="0"/>
                  <w:divBdr>
                    <w:top w:val="none" w:sz="0" w:space="0" w:color="auto"/>
                    <w:left w:val="none" w:sz="0" w:space="0" w:color="auto"/>
                    <w:bottom w:val="none" w:sz="0" w:space="0" w:color="auto"/>
                    <w:right w:val="none" w:sz="0" w:space="0" w:color="auto"/>
                  </w:divBdr>
                </w:div>
                <w:div w:id="1214267692">
                  <w:marLeft w:val="0"/>
                  <w:marRight w:val="0"/>
                  <w:marTop w:val="0"/>
                  <w:marBottom w:val="0"/>
                  <w:divBdr>
                    <w:top w:val="none" w:sz="0" w:space="0" w:color="auto"/>
                    <w:left w:val="none" w:sz="0" w:space="0" w:color="auto"/>
                    <w:bottom w:val="none" w:sz="0" w:space="0" w:color="auto"/>
                    <w:right w:val="none" w:sz="0" w:space="0" w:color="auto"/>
                  </w:divBdr>
                </w:div>
                <w:div w:id="1285697603">
                  <w:marLeft w:val="0"/>
                  <w:marRight w:val="0"/>
                  <w:marTop w:val="0"/>
                  <w:marBottom w:val="0"/>
                  <w:divBdr>
                    <w:top w:val="none" w:sz="0" w:space="0" w:color="auto"/>
                    <w:left w:val="none" w:sz="0" w:space="0" w:color="auto"/>
                    <w:bottom w:val="none" w:sz="0" w:space="0" w:color="auto"/>
                    <w:right w:val="none" w:sz="0" w:space="0" w:color="auto"/>
                  </w:divBdr>
                </w:div>
                <w:div w:id="1334262698">
                  <w:marLeft w:val="0"/>
                  <w:marRight w:val="0"/>
                  <w:marTop w:val="0"/>
                  <w:marBottom w:val="0"/>
                  <w:divBdr>
                    <w:top w:val="none" w:sz="0" w:space="0" w:color="auto"/>
                    <w:left w:val="none" w:sz="0" w:space="0" w:color="auto"/>
                    <w:bottom w:val="none" w:sz="0" w:space="0" w:color="auto"/>
                    <w:right w:val="none" w:sz="0" w:space="0" w:color="auto"/>
                  </w:divBdr>
                </w:div>
                <w:div w:id="1375692154">
                  <w:marLeft w:val="0"/>
                  <w:marRight w:val="0"/>
                  <w:marTop w:val="0"/>
                  <w:marBottom w:val="0"/>
                  <w:divBdr>
                    <w:top w:val="none" w:sz="0" w:space="0" w:color="auto"/>
                    <w:left w:val="none" w:sz="0" w:space="0" w:color="auto"/>
                    <w:bottom w:val="none" w:sz="0" w:space="0" w:color="auto"/>
                    <w:right w:val="none" w:sz="0" w:space="0" w:color="auto"/>
                  </w:divBdr>
                </w:div>
                <w:div w:id="1419866361">
                  <w:marLeft w:val="0"/>
                  <w:marRight w:val="0"/>
                  <w:marTop w:val="0"/>
                  <w:marBottom w:val="0"/>
                  <w:divBdr>
                    <w:top w:val="none" w:sz="0" w:space="0" w:color="auto"/>
                    <w:left w:val="none" w:sz="0" w:space="0" w:color="auto"/>
                    <w:bottom w:val="none" w:sz="0" w:space="0" w:color="auto"/>
                    <w:right w:val="none" w:sz="0" w:space="0" w:color="auto"/>
                  </w:divBdr>
                </w:div>
                <w:div w:id="1424574050">
                  <w:marLeft w:val="0"/>
                  <w:marRight w:val="0"/>
                  <w:marTop w:val="0"/>
                  <w:marBottom w:val="0"/>
                  <w:divBdr>
                    <w:top w:val="none" w:sz="0" w:space="0" w:color="auto"/>
                    <w:left w:val="none" w:sz="0" w:space="0" w:color="auto"/>
                    <w:bottom w:val="none" w:sz="0" w:space="0" w:color="auto"/>
                    <w:right w:val="none" w:sz="0" w:space="0" w:color="auto"/>
                  </w:divBdr>
                </w:div>
                <w:div w:id="1453670881">
                  <w:marLeft w:val="0"/>
                  <w:marRight w:val="0"/>
                  <w:marTop w:val="0"/>
                  <w:marBottom w:val="0"/>
                  <w:divBdr>
                    <w:top w:val="none" w:sz="0" w:space="0" w:color="auto"/>
                    <w:left w:val="none" w:sz="0" w:space="0" w:color="auto"/>
                    <w:bottom w:val="none" w:sz="0" w:space="0" w:color="auto"/>
                    <w:right w:val="none" w:sz="0" w:space="0" w:color="auto"/>
                  </w:divBdr>
                </w:div>
                <w:div w:id="1456025418">
                  <w:marLeft w:val="0"/>
                  <w:marRight w:val="0"/>
                  <w:marTop w:val="0"/>
                  <w:marBottom w:val="0"/>
                  <w:divBdr>
                    <w:top w:val="none" w:sz="0" w:space="0" w:color="auto"/>
                    <w:left w:val="none" w:sz="0" w:space="0" w:color="auto"/>
                    <w:bottom w:val="none" w:sz="0" w:space="0" w:color="auto"/>
                    <w:right w:val="none" w:sz="0" w:space="0" w:color="auto"/>
                  </w:divBdr>
                </w:div>
                <w:div w:id="1463037328">
                  <w:marLeft w:val="0"/>
                  <w:marRight w:val="0"/>
                  <w:marTop w:val="0"/>
                  <w:marBottom w:val="0"/>
                  <w:divBdr>
                    <w:top w:val="none" w:sz="0" w:space="0" w:color="auto"/>
                    <w:left w:val="none" w:sz="0" w:space="0" w:color="auto"/>
                    <w:bottom w:val="none" w:sz="0" w:space="0" w:color="auto"/>
                    <w:right w:val="none" w:sz="0" w:space="0" w:color="auto"/>
                  </w:divBdr>
                </w:div>
                <w:div w:id="1465662194">
                  <w:marLeft w:val="0"/>
                  <w:marRight w:val="0"/>
                  <w:marTop w:val="0"/>
                  <w:marBottom w:val="0"/>
                  <w:divBdr>
                    <w:top w:val="none" w:sz="0" w:space="0" w:color="auto"/>
                    <w:left w:val="none" w:sz="0" w:space="0" w:color="auto"/>
                    <w:bottom w:val="none" w:sz="0" w:space="0" w:color="auto"/>
                    <w:right w:val="none" w:sz="0" w:space="0" w:color="auto"/>
                  </w:divBdr>
                </w:div>
                <w:div w:id="1561794541">
                  <w:marLeft w:val="0"/>
                  <w:marRight w:val="0"/>
                  <w:marTop w:val="0"/>
                  <w:marBottom w:val="0"/>
                  <w:divBdr>
                    <w:top w:val="none" w:sz="0" w:space="0" w:color="auto"/>
                    <w:left w:val="none" w:sz="0" w:space="0" w:color="auto"/>
                    <w:bottom w:val="none" w:sz="0" w:space="0" w:color="auto"/>
                    <w:right w:val="none" w:sz="0" w:space="0" w:color="auto"/>
                  </w:divBdr>
                </w:div>
                <w:div w:id="1632202350">
                  <w:marLeft w:val="0"/>
                  <w:marRight w:val="0"/>
                  <w:marTop w:val="0"/>
                  <w:marBottom w:val="0"/>
                  <w:divBdr>
                    <w:top w:val="none" w:sz="0" w:space="0" w:color="auto"/>
                    <w:left w:val="none" w:sz="0" w:space="0" w:color="auto"/>
                    <w:bottom w:val="none" w:sz="0" w:space="0" w:color="auto"/>
                    <w:right w:val="none" w:sz="0" w:space="0" w:color="auto"/>
                  </w:divBdr>
                </w:div>
                <w:div w:id="1636183084">
                  <w:marLeft w:val="0"/>
                  <w:marRight w:val="0"/>
                  <w:marTop w:val="0"/>
                  <w:marBottom w:val="0"/>
                  <w:divBdr>
                    <w:top w:val="none" w:sz="0" w:space="0" w:color="auto"/>
                    <w:left w:val="none" w:sz="0" w:space="0" w:color="auto"/>
                    <w:bottom w:val="none" w:sz="0" w:space="0" w:color="auto"/>
                    <w:right w:val="none" w:sz="0" w:space="0" w:color="auto"/>
                  </w:divBdr>
                </w:div>
                <w:div w:id="1746754414">
                  <w:marLeft w:val="0"/>
                  <w:marRight w:val="0"/>
                  <w:marTop w:val="0"/>
                  <w:marBottom w:val="0"/>
                  <w:divBdr>
                    <w:top w:val="none" w:sz="0" w:space="0" w:color="auto"/>
                    <w:left w:val="none" w:sz="0" w:space="0" w:color="auto"/>
                    <w:bottom w:val="none" w:sz="0" w:space="0" w:color="auto"/>
                    <w:right w:val="none" w:sz="0" w:space="0" w:color="auto"/>
                  </w:divBdr>
                </w:div>
                <w:div w:id="1806773270">
                  <w:marLeft w:val="0"/>
                  <w:marRight w:val="0"/>
                  <w:marTop w:val="0"/>
                  <w:marBottom w:val="0"/>
                  <w:divBdr>
                    <w:top w:val="none" w:sz="0" w:space="0" w:color="auto"/>
                    <w:left w:val="none" w:sz="0" w:space="0" w:color="auto"/>
                    <w:bottom w:val="none" w:sz="0" w:space="0" w:color="auto"/>
                    <w:right w:val="none" w:sz="0" w:space="0" w:color="auto"/>
                  </w:divBdr>
                </w:div>
                <w:div w:id="1893493172">
                  <w:marLeft w:val="0"/>
                  <w:marRight w:val="0"/>
                  <w:marTop w:val="0"/>
                  <w:marBottom w:val="0"/>
                  <w:divBdr>
                    <w:top w:val="none" w:sz="0" w:space="0" w:color="auto"/>
                    <w:left w:val="none" w:sz="0" w:space="0" w:color="auto"/>
                    <w:bottom w:val="none" w:sz="0" w:space="0" w:color="auto"/>
                    <w:right w:val="none" w:sz="0" w:space="0" w:color="auto"/>
                  </w:divBdr>
                </w:div>
                <w:div w:id="1914003434">
                  <w:marLeft w:val="0"/>
                  <w:marRight w:val="0"/>
                  <w:marTop w:val="0"/>
                  <w:marBottom w:val="0"/>
                  <w:divBdr>
                    <w:top w:val="none" w:sz="0" w:space="0" w:color="auto"/>
                    <w:left w:val="none" w:sz="0" w:space="0" w:color="auto"/>
                    <w:bottom w:val="none" w:sz="0" w:space="0" w:color="auto"/>
                    <w:right w:val="none" w:sz="0" w:space="0" w:color="auto"/>
                  </w:divBdr>
                </w:div>
                <w:div w:id="21096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1525">
          <w:marLeft w:val="0"/>
          <w:marRight w:val="0"/>
          <w:marTop w:val="15"/>
          <w:marBottom w:val="0"/>
          <w:divBdr>
            <w:top w:val="single" w:sz="48" w:space="0" w:color="auto"/>
            <w:left w:val="single" w:sz="48" w:space="0" w:color="auto"/>
            <w:bottom w:val="single" w:sz="48" w:space="0" w:color="auto"/>
            <w:right w:val="single" w:sz="48" w:space="0" w:color="auto"/>
          </w:divBdr>
          <w:divsChild>
            <w:div w:id="1522205665">
              <w:marLeft w:val="0"/>
              <w:marRight w:val="0"/>
              <w:marTop w:val="0"/>
              <w:marBottom w:val="0"/>
              <w:divBdr>
                <w:top w:val="none" w:sz="0" w:space="0" w:color="auto"/>
                <w:left w:val="none" w:sz="0" w:space="0" w:color="auto"/>
                <w:bottom w:val="none" w:sz="0" w:space="0" w:color="auto"/>
                <w:right w:val="none" w:sz="0" w:space="0" w:color="auto"/>
              </w:divBdr>
              <w:divsChild>
                <w:div w:id="36442743">
                  <w:marLeft w:val="0"/>
                  <w:marRight w:val="0"/>
                  <w:marTop w:val="0"/>
                  <w:marBottom w:val="0"/>
                  <w:divBdr>
                    <w:top w:val="none" w:sz="0" w:space="0" w:color="auto"/>
                    <w:left w:val="none" w:sz="0" w:space="0" w:color="auto"/>
                    <w:bottom w:val="none" w:sz="0" w:space="0" w:color="auto"/>
                    <w:right w:val="none" w:sz="0" w:space="0" w:color="auto"/>
                  </w:divBdr>
                </w:div>
                <w:div w:id="96369310">
                  <w:marLeft w:val="0"/>
                  <w:marRight w:val="0"/>
                  <w:marTop w:val="0"/>
                  <w:marBottom w:val="0"/>
                  <w:divBdr>
                    <w:top w:val="none" w:sz="0" w:space="0" w:color="auto"/>
                    <w:left w:val="none" w:sz="0" w:space="0" w:color="auto"/>
                    <w:bottom w:val="none" w:sz="0" w:space="0" w:color="auto"/>
                    <w:right w:val="none" w:sz="0" w:space="0" w:color="auto"/>
                  </w:divBdr>
                </w:div>
                <w:div w:id="249504317">
                  <w:marLeft w:val="0"/>
                  <w:marRight w:val="0"/>
                  <w:marTop w:val="0"/>
                  <w:marBottom w:val="0"/>
                  <w:divBdr>
                    <w:top w:val="none" w:sz="0" w:space="0" w:color="auto"/>
                    <w:left w:val="none" w:sz="0" w:space="0" w:color="auto"/>
                    <w:bottom w:val="none" w:sz="0" w:space="0" w:color="auto"/>
                    <w:right w:val="none" w:sz="0" w:space="0" w:color="auto"/>
                  </w:divBdr>
                </w:div>
                <w:div w:id="520048356">
                  <w:marLeft w:val="0"/>
                  <w:marRight w:val="0"/>
                  <w:marTop w:val="0"/>
                  <w:marBottom w:val="0"/>
                  <w:divBdr>
                    <w:top w:val="none" w:sz="0" w:space="0" w:color="auto"/>
                    <w:left w:val="none" w:sz="0" w:space="0" w:color="auto"/>
                    <w:bottom w:val="none" w:sz="0" w:space="0" w:color="auto"/>
                    <w:right w:val="none" w:sz="0" w:space="0" w:color="auto"/>
                  </w:divBdr>
                </w:div>
                <w:div w:id="559294693">
                  <w:marLeft w:val="0"/>
                  <w:marRight w:val="0"/>
                  <w:marTop w:val="0"/>
                  <w:marBottom w:val="0"/>
                  <w:divBdr>
                    <w:top w:val="none" w:sz="0" w:space="0" w:color="auto"/>
                    <w:left w:val="none" w:sz="0" w:space="0" w:color="auto"/>
                    <w:bottom w:val="none" w:sz="0" w:space="0" w:color="auto"/>
                    <w:right w:val="none" w:sz="0" w:space="0" w:color="auto"/>
                  </w:divBdr>
                </w:div>
                <w:div w:id="600457447">
                  <w:marLeft w:val="0"/>
                  <w:marRight w:val="0"/>
                  <w:marTop w:val="0"/>
                  <w:marBottom w:val="0"/>
                  <w:divBdr>
                    <w:top w:val="none" w:sz="0" w:space="0" w:color="auto"/>
                    <w:left w:val="none" w:sz="0" w:space="0" w:color="auto"/>
                    <w:bottom w:val="none" w:sz="0" w:space="0" w:color="auto"/>
                    <w:right w:val="none" w:sz="0" w:space="0" w:color="auto"/>
                  </w:divBdr>
                </w:div>
                <w:div w:id="634408332">
                  <w:marLeft w:val="0"/>
                  <w:marRight w:val="0"/>
                  <w:marTop w:val="0"/>
                  <w:marBottom w:val="0"/>
                  <w:divBdr>
                    <w:top w:val="none" w:sz="0" w:space="0" w:color="auto"/>
                    <w:left w:val="none" w:sz="0" w:space="0" w:color="auto"/>
                    <w:bottom w:val="none" w:sz="0" w:space="0" w:color="auto"/>
                    <w:right w:val="none" w:sz="0" w:space="0" w:color="auto"/>
                  </w:divBdr>
                </w:div>
                <w:div w:id="806239929">
                  <w:marLeft w:val="0"/>
                  <w:marRight w:val="0"/>
                  <w:marTop w:val="0"/>
                  <w:marBottom w:val="0"/>
                  <w:divBdr>
                    <w:top w:val="none" w:sz="0" w:space="0" w:color="auto"/>
                    <w:left w:val="none" w:sz="0" w:space="0" w:color="auto"/>
                    <w:bottom w:val="none" w:sz="0" w:space="0" w:color="auto"/>
                    <w:right w:val="none" w:sz="0" w:space="0" w:color="auto"/>
                  </w:divBdr>
                </w:div>
                <w:div w:id="1268077233">
                  <w:marLeft w:val="0"/>
                  <w:marRight w:val="0"/>
                  <w:marTop w:val="0"/>
                  <w:marBottom w:val="0"/>
                  <w:divBdr>
                    <w:top w:val="none" w:sz="0" w:space="0" w:color="auto"/>
                    <w:left w:val="none" w:sz="0" w:space="0" w:color="auto"/>
                    <w:bottom w:val="none" w:sz="0" w:space="0" w:color="auto"/>
                    <w:right w:val="none" w:sz="0" w:space="0" w:color="auto"/>
                  </w:divBdr>
                </w:div>
                <w:div w:id="1525634953">
                  <w:marLeft w:val="0"/>
                  <w:marRight w:val="0"/>
                  <w:marTop w:val="0"/>
                  <w:marBottom w:val="0"/>
                  <w:divBdr>
                    <w:top w:val="none" w:sz="0" w:space="0" w:color="auto"/>
                    <w:left w:val="none" w:sz="0" w:space="0" w:color="auto"/>
                    <w:bottom w:val="none" w:sz="0" w:space="0" w:color="auto"/>
                    <w:right w:val="none" w:sz="0" w:space="0" w:color="auto"/>
                  </w:divBdr>
                </w:div>
                <w:div w:id="1529223913">
                  <w:marLeft w:val="0"/>
                  <w:marRight w:val="0"/>
                  <w:marTop w:val="0"/>
                  <w:marBottom w:val="0"/>
                  <w:divBdr>
                    <w:top w:val="none" w:sz="0" w:space="0" w:color="auto"/>
                    <w:left w:val="none" w:sz="0" w:space="0" w:color="auto"/>
                    <w:bottom w:val="none" w:sz="0" w:space="0" w:color="auto"/>
                    <w:right w:val="none" w:sz="0" w:space="0" w:color="auto"/>
                  </w:divBdr>
                </w:div>
                <w:div w:id="1665010571">
                  <w:marLeft w:val="0"/>
                  <w:marRight w:val="0"/>
                  <w:marTop w:val="0"/>
                  <w:marBottom w:val="0"/>
                  <w:divBdr>
                    <w:top w:val="none" w:sz="0" w:space="0" w:color="auto"/>
                    <w:left w:val="none" w:sz="0" w:space="0" w:color="auto"/>
                    <w:bottom w:val="none" w:sz="0" w:space="0" w:color="auto"/>
                    <w:right w:val="none" w:sz="0" w:space="0" w:color="auto"/>
                  </w:divBdr>
                </w:div>
                <w:div w:id="1720713584">
                  <w:marLeft w:val="0"/>
                  <w:marRight w:val="0"/>
                  <w:marTop w:val="0"/>
                  <w:marBottom w:val="0"/>
                  <w:divBdr>
                    <w:top w:val="none" w:sz="0" w:space="0" w:color="auto"/>
                    <w:left w:val="none" w:sz="0" w:space="0" w:color="auto"/>
                    <w:bottom w:val="none" w:sz="0" w:space="0" w:color="auto"/>
                    <w:right w:val="none" w:sz="0" w:space="0" w:color="auto"/>
                  </w:divBdr>
                </w:div>
                <w:div w:id="1800565856">
                  <w:marLeft w:val="0"/>
                  <w:marRight w:val="0"/>
                  <w:marTop w:val="0"/>
                  <w:marBottom w:val="0"/>
                  <w:divBdr>
                    <w:top w:val="none" w:sz="0" w:space="0" w:color="auto"/>
                    <w:left w:val="none" w:sz="0" w:space="0" w:color="auto"/>
                    <w:bottom w:val="none" w:sz="0" w:space="0" w:color="auto"/>
                    <w:right w:val="none" w:sz="0" w:space="0" w:color="auto"/>
                  </w:divBdr>
                </w:div>
                <w:div w:id="1954290277">
                  <w:marLeft w:val="0"/>
                  <w:marRight w:val="0"/>
                  <w:marTop w:val="0"/>
                  <w:marBottom w:val="0"/>
                  <w:divBdr>
                    <w:top w:val="none" w:sz="0" w:space="0" w:color="auto"/>
                    <w:left w:val="none" w:sz="0" w:space="0" w:color="auto"/>
                    <w:bottom w:val="none" w:sz="0" w:space="0" w:color="auto"/>
                    <w:right w:val="none" w:sz="0" w:space="0" w:color="auto"/>
                  </w:divBdr>
                </w:div>
                <w:div w:id="21153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49D6-FB42-4B21-BB49-A7EE62544AE4}">
  <ds:schemaRefs>
    <ds:schemaRef ds:uri="http://schemas.openxmlformats.org/officeDocument/2006/bibliography"/>
  </ds:schemaRefs>
</ds:datastoreItem>
</file>

<file path=customXml/itemProps2.xml><?xml version="1.0" encoding="utf-8"?>
<ds:datastoreItem xmlns:ds="http://schemas.openxmlformats.org/officeDocument/2006/customXml" ds:itemID="{CC459FA2-0216-4EBA-AAA2-2D3830DA7002}">
  <ds:schemaRefs>
    <ds:schemaRef ds:uri="http://schemas.openxmlformats.org/officeDocument/2006/bibliography"/>
  </ds:schemaRefs>
</ds:datastoreItem>
</file>

<file path=customXml/itemProps3.xml><?xml version="1.0" encoding="utf-8"?>
<ds:datastoreItem xmlns:ds="http://schemas.openxmlformats.org/officeDocument/2006/customXml" ds:itemID="{4B32A3A0-1D21-48A0-923D-1A3E2C424100}">
  <ds:schemaRefs>
    <ds:schemaRef ds:uri="http://schemas.openxmlformats.org/officeDocument/2006/bibliography"/>
  </ds:schemaRefs>
</ds:datastoreItem>
</file>

<file path=customXml/itemProps4.xml><?xml version="1.0" encoding="utf-8"?>
<ds:datastoreItem xmlns:ds="http://schemas.openxmlformats.org/officeDocument/2006/customXml" ds:itemID="{E6AC30E5-4776-4593-90D0-379BB4E4F9A0}">
  <ds:schemaRefs>
    <ds:schemaRef ds:uri="http://schemas.openxmlformats.org/officeDocument/2006/bibliography"/>
  </ds:schemaRefs>
</ds:datastoreItem>
</file>

<file path=customXml/itemProps5.xml><?xml version="1.0" encoding="utf-8"?>
<ds:datastoreItem xmlns:ds="http://schemas.openxmlformats.org/officeDocument/2006/customXml" ds:itemID="{53E33CD1-7148-4795-9149-0A731766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6275</Words>
  <Characters>39538</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LALLF MV</Company>
  <LinksUpToDate>false</LinksUpToDate>
  <CharactersWithSpaces>45722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620h</dc:creator>
  <cp:lastModifiedBy>VI-320e (Frau Schulze)</cp:lastModifiedBy>
  <cp:revision>4</cp:revision>
  <dcterms:created xsi:type="dcterms:W3CDTF">2023-07-06T07:11:00Z</dcterms:created>
  <dcterms:modified xsi:type="dcterms:W3CDTF">2024-06-12T11:59:00Z</dcterms:modified>
</cp:coreProperties>
</file>